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0000" w14:textId="77777777" w:rsidR="00AF61C2" w:rsidRDefault="00424FB1" w:rsidP="00AF61C2">
      <w:pPr>
        <w:rPr>
          <w:b/>
          <w:sz w:val="24"/>
          <w:szCs w:val="24"/>
          <w:u w:val="single"/>
        </w:rPr>
      </w:pPr>
      <w:r w:rsidRPr="00AF61C2">
        <w:rPr>
          <w:b/>
          <w:sz w:val="24"/>
          <w:szCs w:val="24"/>
          <w:u w:val="single"/>
        </w:rPr>
        <w:t>Curriculum Intent</w:t>
      </w:r>
    </w:p>
    <w:p w14:paraId="7F5BC77A" w14:textId="77777777" w:rsidR="00AF61C2" w:rsidRPr="00AF61C2" w:rsidRDefault="00424FB1" w:rsidP="00AF61C2">
      <w:pPr>
        <w:rPr>
          <w:b/>
          <w:u w:val="single"/>
        </w:rPr>
      </w:pPr>
      <w:r w:rsidRPr="00AF61C2">
        <w:t xml:space="preserve">At </w:t>
      </w:r>
      <w:proofErr w:type="spellStart"/>
      <w:r w:rsidRPr="00AF61C2">
        <w:t>Astmoor</w:t>
      </w:r>
      <w:proofErr w:type="spellEnd"/>
      <w:r w:rsidRPr="00AF61C2">
        <w:t xml:space="preserve"> Primary School, every child</w:t>
      </w:r>
      <w:r w:rsidR="00AF61C2" w:rsidRPr="00AF61C2">
        <w:t>’s well-being and education</w:t>
      </w:r>
      <w:r w:rsidRPr="00AF61C2">
        <w:t xml:space="preserve"> </w:t>
      </w:r>
      <w:r w:rsidR="00A33C1D" w:rsidRPr="00AF61C2">
        <w:t>is at the centre of everything we do</w:t>
      </w:r>
      <w:r w:rsidRPr="00AF61C2">
        <w:t>. Our curriculum has been designed to ensure our children have the best possible start on their educational journey</w:t>
      </w:r>
      <w:r w:rsidR="00D031B5" w:rsidRPr="00AF61C2">
        <w:t xml:space="preserve">, </w:t>
      </w:r>
      <w:r w:rsidR="00286757">
        <w:t xml:space="preserve">so </w:t>
      </w:r>
      <w:r w:rsidR="00D031B5" w:rsidRPr="00AF61C2">
        <w:t>that right from the start they fulfil their potential</w:t>
      </w:r>
      <w:r w:rsidR="00286757">
        <w:t xml:space="preserve"> and </w:t>
      </w:r>
      <w:r w:rsidRPr="00AF61C2">
        <w:t xml:space="preserve">are well prepared for the next phase of their education. Our curriculum </w:t>
      </w:r>
      <w:r w:rsidR="00996333" w:rsidRPr="00AF61C2">
        <w:t>prioritises children</w:t>
      </w:r>
      <w:r w:rsidR="00904EDA">
        <w:t>’s personal development and</w:t>
      </w:r>
      <w:r w:rsidRPr="00AF61C2">
        <w:t xml:space="preserve"> develop</w:t>
      </w:r>
      <w:r w:rsidR="00996333" w:rsidRPr="00AF61C2">
        <w:t>ing</w:t>
      </w:r>
      <w:r w:rsidRPr="00AF61C2">
        <w:t xml:space="preserve"> their language and vocabulary</w:t>
      </w:r>
      <w:r w:rsidR="00996333" w:rsidRPr="00AF61C2">
        <w:t xml:space="preserve"> so</w:t>
      </w:r>
      <w:r w:rsidR="005166C7" w:rsidRPr="00AF61C2">
        <w:t xml:space="preserve"> that</w:t>
      </w:r>
      <w:r w:rsidR="00996333" w:rsidRPr="00AF61C2">
        <w:t xml:space="preserve"> they can become eff</w:t>
      </w:r>
      <w:r w:rsidR="005166C7" w:rsidRPr="00AF61C2">
        <w:t xml:space="preserve">ective communicators </w:t>
      </w:r>
      <w:r w:rsidR="00682AFC" w:rsidRPr="00AF61C2">
        <w:t>in preparation to becoming confident</w:t>
      </w:r>
      <w:r w:rsidR="00D031B5" w:rsidRPr="00AF61C2">
        <w:t xml:space="preserve"> readers, w</w:t>
      </w:r>
      <w:r w:rsidR="00A63231" w:rsidRPr="00AF61C2">
        <w:t>riters and independent learners</w:t>
      </w:r>
      <w:r w:rsidR="00682AFC" w:rsidRPr="00AF61C2">
        <w:t xml:space="preserve">. We </w:t>
      </w:r>
      <w:r w:rsidR="00A63231" w:rsidRPr="00AF61C2">
        <w:t>strive</w:t>
      </w:r>
      <w:r w:rsidR="00682AFC" w:rsidRPr="00AF61C2">
        <w:t xml:space="preserve"> to ensure the children develop their </w:t>
      </w:r>
      <w:r w:rsidRPr="00AF61C2">
        <w:t>understanding of the world around them</w:t>
      </w:r>
      <w:r w:rsidR="000D56CF" w:rsidRPr="00AF61C2">
        <w:t xml:space="preserve"> through</w:t>
      </w:r>
      <w:r w:rsidRPr="00AF61C2">
        <w:t xml:space="preserve"> first-hand experiences: making learning meaningful and memorable. Topics and learning sequences have been carefully planned to ensure that they are relevant to the children</w:t>
      </w:r>
      <w:r w:rsidR="00682AFC" w:rsidRPr="00AF61C2">
        <w:t xml:space="preserve"> so that they gain</w:t>
      </w:r>
      <w:r w:rsidRPr="00AF61C2">
        <w:t xml:space="preserve"> the skills and knowledge they need to be successful</w:t>
      </w:r>
      <w:r w:rsidR="00682AFC" w:rsidRPr="00AF61C2">
        <w:t>, confident, independent</w:t>
      </w:r>
      <w:r w:rsidRPr="00AF61C2">
        <w:t xml:space="preserve"> learners</w:t>
      </w:r>
      <w:r w:rsidR="00682AFC" w:rsidRPr="00AF61C2">
        <w:t>; develop positive relationships with others</w:t>
      </w:r>
      <w:r w:rsidR="00286757">
        <w:t xml:space="preserve"> and are</w:t>
      </w:r>
      <w:r w:rsidRPr="00AF61C2">
        <w:t xml:space="preserve"> well prepared for life beyond </w:t>
      </w:r>
      <w:r w:rsidR="000D56CF" w:rsidRPr="00AF61C2">
        <w:t>the Foundation Stage</w:t>
      </w:r>
      <w:r w:rsidRPr="00AF61C2">
        <w:t>.</w:t>
      </w:r>
    </w:p>
    <w:p w14:paraId="7F009E75" w14:textId="77777777" w:rsidR="00AF61C2" w:rsidRPr="00AF61C2" w:rsidRDefault="00AF61C2" w:rsidP="00AF61C2">
      <w:pPr>
        <w:rPr>
          <w:b/>
        </w:rPr>
      </w:pPr>
      <w:r w:rsidRPr="00AF61C2">
        <w:rPr>
          <w:b/>
        </w:rPr>
        <w:t>Curriculum Aims</w:t>
      </w:r>
    </w:p>
    <w:p w14:paraId="55CBFA8B" w14:textId="77777777" w:rsidR="00AF61C2" w:rsidRPr="00AF61C2" w:rsidRDefault="00424FB1" w:rsidP="00AF61C2">
      <w:pPr>
        <w:pStyle w:val="ListParagraph"/>
        <w:numPr>
          <w:ilvl w:val="0"/>
          <w:numId w:val="38"/>
        </w:numPr>
      </w:pPr>
      <w:r w:rsidRPr="00AF61C2">
        <w:rPr>
          <w:rFonts w:eastAsia="Times New Roman" w:cs="Times New Roman"/>
          <w:color w:val="000000"/>
          <w:bdr w:val="none" w:sz="0" w:space="0" w:color="auto" w:frame="1"/>
          <w:lang w:eastAsia="en-GB"/>
        </w:rPr>
        <w:t xml:space="preserve">To provide all children with equal access to a creative, broad and balanced curriculum, that is sequential and has </w:t>
      </w:r>
      <w:r w:rsidR="003B5A76" w:rsidRPr="00AF61C2">
        <w:rPr>
          <w:rFonts w:eastAsia="Times New Roman" w:cs="Times New Roman"/>
          <w:color w:val="000000"/>
          <w:bdr w:val="none" w:sz="0" w:space="0" w:color="auto" w:frame="1"/>
          <w:lang w:eastAsia="en-GB"/>
        </w:rPr>
        <w:t xml:space="preserve">communication and </w:t>
      </w:r>
      <w:r w:rsidRPr="00AF61C2">
        <w:rPr>
          <w:rFonts w:eastAsia="Times New Roman" w:cs="Times New Roman"/>
          <w:color w:val="000000"/>
          <w:bdr w:val="none" w:sz="0" w:space="0" w:color="auto" w:frame="1"/>
          <w:lang w:eastAsia="en-GB"/>
        </w:rPr>
        <w:t>language</w:t>
      </w:r>
      <w:r w:rsidR="003B5A76" w:rsidRPr="00AF61C2">
        <w:rPr>
          <w:rFonts w:eastAsia="Times New Roman" w:cs="Times New Roman"/>
          <w:color w:val="000000"/>
          <w:bdr w:val="none" w:sz="0" w:space="0" w:color="auto" w:frame="1"/>
          <w:lang w:eastAsia="en-GB"/>
        </w:rPr>
        <w:t xml:space="preserve"> development</w:t>
      </w:r>
      <w:r w:rsidR="00AF61C2" w:rsidRPr="00AF61C2">
        <w:rPr>
          <w:rFonts w:eastAsia="Times New Roman" w:cs="Times New Roman"/>
          <w:color w:val="000000"/>
          <w:bdr w:val="none" w:sz="0" w:space="0" w:color="auto" w:frame="1"/>
          <w:lang w:eastAsia="en-GB"/>
        </w:rPr>
        <w:t xml:space="preserve"> at the core.</w:t>
      </w:r>
    </w:p>
    <w:p w14:paraId="0D579312" w14:textId="77777777" w:rsidR="00AF61C2" w:rsidRPr="00AF61C2" w:rsidRDefault="00D031B5" w:rsidP="00AF61C2">
      <w:pPr>
        <w:pStyle w:val="ListParagraph"/>
        <w:numPr>
          <w:ilvl w:val="0"/>
          <w:numId w:val="38"/>
        </w:numPr>
        <w:rPr>
          <w:b/>
        </w:rPr>
      </w:pPr>
      <w:r w:rsidRPr="00AF61C2">
        <w:rPr>
          <w:rFonts w:eastAsia="Times New Roman" w:cs="Times New Roman"/>
          <w:color w:val="000000"/>
          <w:bdr w:val="none" w:sz="0" w:space="0" w:color="auto" w:frame="1"/>
          <w:lang w:eastAsia="en-GB"/>
        </w:rPr>
        <w:t xml:space="preserve">To develop children’s independence, resilience and confidence so that they are able </w:t>
      </w:r>
      <w:r w:rsidR="00AF61C2" w:rsidRPr="00AF61C2">
        <w:rPr>
          <w:rFonts w:eastAsia="Times New Roman" w:cs="Times New Roman"/>
          <w:color w:val="000000"/>
          <w:bdr w:val="none" w:sz="0" w:space="0" w:color="auto" w:frame="1"/>
          <w:lang w:eastAsia="en-GB"/>
        </w:rPr>
        <w:t>to form positive relationships.</w:t>
      </w:r>
    </w:p>
    <w:p w14:paraId="73B1D494" w14:textId="77777777" w:rsidR="00AF61C2" w:rsidRPr="00AF61C2" w:rsidRDefault="00424FB1" w:rsidP="00AF61C2">
      <w:pPr>
        <w:pStyle w:val="ListParagraph"/>
        <w:numPr>
          <w:ilvl w:val="0"/>
          <w:numId w:val="38"/>
        </w:numPr>
        <w:rPr>
          <w:b/>
        </w:rPr>
      </w:pPr>
      <w:r w:rsidRPr="00AF61C2">
        <w:rPr>
          <w:rFonts w:eastAsia="Times New Roman" w:cs="Times New Roman"/>
          <w:color w:val="000000"/>
          <w:bdr w:val="none" w:sz="0" w:space="0" w:color="auto" w:frame="1"/>
          <w:lang w:eastAsia="en-GB"/>
        </w:rPr>
        <w:t>To strengthen the connection our children have with the world around them by providing a wealth of opportunities to experience this first h</w:t>
      </w:r>
      <w:r w:rsidR="00AF61C2" w:rsidRPr="00AF61C2">
        <w:rPr>
          <w:rFonts w:eastAsia="Times New Roman" w:cs="Times New Roman"/>
          <w:color w:val="000000"/>
          <w:bdr w:val="none" w:sz="0" w:space="0" w:color="auto" w:frame="1"/>
          <w:lang w:eastAsia="en-GB"/>
        </w:rPr>
        <w:t>and.</w:t>
      </w:r>
    </w:p>
    <w:p w14:paraId="08353711" w14:textId="77777777" w:rsidR="00AF61C2" w:rsidRPr="00AF61C2" w:rsidRDefault="00424FB1" w:rsidP="00AF61C2">
      <w:pPr>
        <w:pStyle w:val="ListParagraph"/>
        <w:numPr>
          <w:ilvl w:val="0"/>
          <w:numId w:val="38"/>
        </w:numPr>
        <w:rPr>
          <w:b/>
        </w:rPr>
      </w:pPr>
      <w:r w:rsidRPr="00AF61C2">
        <w:rPr>
          <w:rFonts w:eastAsia="Times New Roman" w:cs="Times New Roman"/>
          <w:color w:val="000000"/>
          <w:bdr w:val="none" w:sz="0" w:space="0" w:color="auto" w:frame="1"/>
          <w:lang w:eastAsia="en-GB"/>
        </w:rPr>
        <w:t>To develop the sense of belonging all children have to the community in which they live and the wider world.</w:t>
      </w:r>
    </w:p>
    <w:p w14:paraId="7C8E400B" w14:textId="77777777" w:rsidR="003B5A76" w:rsidRPr="00AF61C2" w:rsidRDefault="00424FB1" w:rsidP="00AF61C2">
      <w:pPr>
        <w:pStyle w:val="ListParagraph"/>
        <w:numPr>
          <w:ilvl w:val="0"/>
          <w:numId w:val="38"/>
        </w:numPr>
        <w:rPr>
          <w:b/>
        </w:rPr>
      </w:pPr>
      <w:r w:rsidRPr="00AF61C2">
        <w:rPr>
          <w:rFonts w:eastAsia="Times New Roman" w:cs="Times New Roman"/>
          <w:color w:val="000000"/>
          <w:bdr w:val="none" w:sz="0" w:space="0" w:color="auto" w:frame="1"/>
          <w:lang w:eastAsia="en-GB"/>
        </w:rPr>
        <w:t>To enrich the curriculum and develop the cultural capital of our children, ensuring learning is memorable.</w:t>
      </w:r>
    </w:p>
    <w:p w14:paraId="783BE106" w14:textId="77777777" w:rsidR="003B5A76" w:rsidRPr="00AF61C2" w:rsidRDefault="00A63231" w:rsidP="003B5A76">
      <w:pPr>
        <w:spacing w:after="0" w:line="240" w:lineRule="auto"/>
        <w:jc w:val="both"/>
        <w:textAlignment w:val="top"/>
        <w:rPr>
          <w:rFonts w:eastAsia="Times New Roman" w:cs="Times New Roman"/>
          <w:b/>
          <w:color w:val="000000"/>
          <w:bdr w:val="none" w:sz="0" w:space="0" w:color="auto" w:frame="1"/>
          <w:lang w:eastAsia="en-GB"/>
        </w:rPr>
      </w:pPr>
      <w:r w:rsidRPr="00AF61C2">
        <w:rPr>
          <w:rFonts w:eastAsia="Times New Roman" w:cs="Times New Roman"/>
          <w:b/>
          <w:color w:val="000000"/>
          <w:bdr w:val="none" w:sz="0" w:space="0" w:color="auto" w:frame="1"/>
          <w:lang w:eastAsia="en-GB"/>
        </w:rPr>
        <w:t xml:space="preserve">The </w:t>
      </w:r>
      <w:r w:rsidR="003B5A76" w:rsidRPr="00AF61C2">
        <w:rPr>
          <w:rFonts w:eastAsia="Times New Roman" w:cs="Times New Roman"/>
          <w:b/>
          <w:color w:val="000000"/>
          <w:bdr w:val="none" w:sz="0" w:space="0" w:color="auto" w:frame="1"/>
          <w:lang w:eastAsia="en-GB"/>
        </w:rPr>
        <w:t>Characteristics of effective</w:t>
      </w:r>
      <w:r w:rsidRPr="00AF61C2">
        <w:rPr>
          <w:rFonts w:eastAsia="Times New Roman" w:cs="Times New Roman"/>
          <w:b/>
          <w:color w:val="000000"/>
          <w:bdr w:val="none" w:sz="0" w:space="0" w:color="auto" w:frame="1"/>
          <w:lang w:eastAsia="en-GB"/>
        </w:rPr>
        <w:t xml:space="preserve"> teaching and</w:t>
      </w:r>
      <w:r w:rsidR="003B5A76" w:rsidRPr="00AF61C2">
        <w:rPr>
          <w:rFonts w:eastAsia="Times New Roman" w:cs="Times New Roman"/>
          <w:b/>
          <w:color w:val="000000"/>
          <w:bdr w:val="none" w:sz="0" w:space="0" w:color="auto" w:frame="1"/>
          <w:lang w:eastAsia="en-GB"/>
        </w:rPr>
        <w:t xml:space="preserve"> learning</w:t>
      </w:r>
    </w:p>
    <w:p w14:paraId="2C34AD46" w14:textId="77777777" w:rsidR="00A63231" w:rsidRDefault="00A63231" w:rsidP="003B5A76">
      <w:p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 xml:space="preserve">When planning our curriculum and guiding children’s learning we aim to promote the characteristics of effective teaching and learning through all that we do. The three characteristics of effective teaching and learning are:  </w:t>
      </w:r>
    </w:p>
    <w:p w14:paraId="7BE82746" w14:textId="77777777" w:rsidR="00AF61C2" w:rsidRPr="00AF61C2" w:rsidRDefault="00AF61C2" w:rsidP="003B5A76">
      <w:pPr>
        <w:spacing w:after="0" w:line="240" w:lineRule="auto"/>
        <w:jc w:val="both"/>
        <w:textAlignment w:val="top"/>
        <w:rPr>
          <w:rFonts w:eastAsia="Times New Roman" w:cs="Times New Roman"/>
          <w:color w:val="000000"/>
          <w:bdr w:val="none" w:sz="0" w:space="0" w:color="auto" w:frame="1"/>
          <w:lang w:eastAsia="en-GB"/>
        </w:rPr>
      </w:pPr>
    </w:p>
    <w:p w14:paraId="1437A843" w14:textId="77777777" w:rsidR="00A63231" w:rsidRPr="00AF61C2" w:rsidRDefault="00A63231" w:rsidP="00AF61C2">
      <w:pPr>
        <w:pStyle w:val="ListParagraph"/>
        <w:numPr>
          <w:ilvl w:val="0"/>
          <w:numId w:val="42"/>
        </w:num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b/>
          <w:color w:val="000000"/>
          <w:bdr w:val="none" w:sz="0" w:space="0" w:color="auto" w:frame="1"/>
          <w:lang w:eastAsia="en-GB"/>
        </w:rPr>
        <w:t>playing and exploring</w:t>
      </w:r>
      <w:r w:rsidRPr="00AF61C2">
        <w:rPr>
          <w:rFonts w:eastAsia="Times New Roman" w:cs="Times New Roman"/>
          <w:color w:val="000000"/>
          <w:bdr w:val="none" w:sz="0" w:space="0" w:color="auto" w:frame="1"/>
          <w:lang w:eastAsia="en-GB"/>
        </w:rPr>
        <w:t xml:space="preserve"> – children investigate and experience things and ‘have a go’</w:t>
      </w:r>
    </w:p>
    <w:p w14:paraId="363EC152" w14:textId="77777777" w:rsidR="00A63231" w:rsidRPr="00AF61C2" w:rsidRDefault="00A63231" w:rsidP="00A63231">
      <w:pPr>
        <w:pStyle w:val="ListParagraph"/>
        <w:numPr>
          <w:ilvl w:val="0"/>
          <w:numId w:val="42"/>
        </w:num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b/>
          <w:color w:val="000000"/>
          <w:bdr w:val="none" w:sz="0" w:space="0" w:color="auto" w:frame="1"/>
          <w:lang w:eastAsia="en-GB"/>
        </w:rPr>
        <w:t>active learning</w:t>
      </w:r>
      <w:r w:rsidRPr="00AF61C2">
        <w:rPr>
          <w:rFonts w:eastAsia="Times New Roman" w:cs="Times New Roman"/>
          <w:color w:val="000000"/>
          <w:bdr w:val="none" w:sz="0" w:space="0" w:color="auto" w:frame="1"/>
          <w:lang w:eastAsia="en-GB"/>
        </w:rPr>
        <w:t xml:space="preserve"> – children concentrate and keep on trying if they encounter difficulties, and enjoy achievements</w:t>
      </w:r>
    </w:p>
    <w:p w14:paraId="208B3C5C" w14:textId="77777777" w:rsidR="00A63231" w:rsidRPr="00AF61C2" w:rsidRDefault="00A63231" w:rsidP="00A63231">
      <w:pPr>
        <w:pStyle w:val="ListParagraph"/>
        <w:numPr>
          <w:ilvl w:val="0"/>
          <w:numId w:val="42"/>
        </w:num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b/>
          <w:color w:val="000000"/>
          <w:bdr w:val="none" w:sz="0" w:space="0" w:color="auto" w:frame="1"/>
          <w:lang w:eastAsia="en-GB"/>
        </w:rPr>
        <w:t>creating and thinking critically</w:t>
      </w:r>
      <w:r w:rsidRPr="00AF61C2">
        <w:rPr>
          <w:rFonts w:eastAsia="Times New Roman" w:cs="Times New Roman"/>
          <w:color w:val="000000"/>
          <w:bdr w:val="none" w:sz="0" w:space="0" w:color="auto" w:frame="1"/>
          <w:lang w:eastAsia="en-GB"/>
        </w:rPr>
        <w:t xml:space="preserve"> – children have and develop their own ideas, make links between ideas and deve</w:t>
      </w:r>
      <w:r w:rsidR="00E060FB" w:rsidRPr="00AF61C2">
        <w:rPr>
          <w:rFonts w:eastAsia="Times New Roman" w:cs="Times New Roman"/>
          <w:color w:val="000000"/>
          <w:bdr w:val="none" w:sz="0" w:space="0" w:color="auto" w:frame="1"/>
          <w:lang w:eastAsia="en-GB"/>
        </w:rPr>
        <w:t>lop strategies for doing things</w:t>
      </w:r>
      <w:r w:rsidRPr="00AF61C2">
        <w:rPr>
          <w:rFonts w:eastAsia="Times New Roman" w:cs="Times New Roman"/>
          <w:color w:val="000000"/>
          <w:bdr w:val="none" w:sz="0" w:space="0" w:color="auto" w:frame="1"/>
          <w:lang w:eastAsia="en-GB"/>
        </w:rPr>
        <w:t xml:space="preserve"> </w:t>
      </w:r>
    </w:p>
    <w:p w14:paraId="18975989" w14:textId="77777777" w:rsidR="00E060FB" w:rsidRPr="00AF61C2" w:rsidRDefault="00E060FB" w:rsidP="00E060FB">
      <w:pPr>
        <w:spacing w:after="0" w:line="240" w:lineRule="auto"/>
        <w:jc w:val="both"/>
        <w:textAlignment w:val="top"/>
        <w:rPr>
          <w:rFonts w:eastAsia="Times New Roman" w:cs="Times New Roman"/>
          <w:b/>
          <w:color w:val="000000"/>
          <w:bdr w:val="none" w:sz="0" w:space="0" w:color="auto" w:frame="1"/>
          <w:lang w:eastAsia="en-GB"/>
        </w:rPr>
      </w:pPr>
    </w:p>
    <w:p w14:paraId="01529485" w14:textId="77777777" w:rsidR="00E060FB" w:rsidRPr="00AF61C2" w:rsidRDefault="00E060FB" w:rsidP="00E060FB">
      <w:pPr>
        <w:spacing w:after="0" w:line="240" w:lineRule="auto"/>
        <w:jc w:val="both"/>
        <w:textAlignment w:val="top"/>
        <w:rPr>
          <w:rFonts w:eastAsia="Times New Roman" w:cs="Times New Roman"/>
          <w:b/>
          <w:color w:val="000000"/>
          <w:bdr w:val="none" w:sz="0" w:space="0" w:color="auto" w:frame="1"/>
          <w:lang w:eastAsia="en-GB"/>
        </w:rPr>
      </w:pPr>
      <w:r w:rsidRPr="00AF61C2">
        <w:rPr>
          <w:rFonts w:eastAsia="Times New Roman" w:cs="Times New Roman"/>
          <w:b/>
          <w:color w:val="000000"/>
          <w:bdr w:val="none" w:sz="0" w:space="0" w:color="auto" w:frame="1"/>
          <w:lang w:eastAsia="en-GB"/>
        </w:rPr>
        <w:lastRenderedPageBreak/>
        <w:t>Our Themes</w:t>
      </w:r>
    </w:p>
    <w:p w14:paraId="58186B30" w14:textId="77777777" w:rsidR="00D524E5" w:rsidRPr="00AF61C2" w:rsidRDefault="00D524E5" w:rsidP="00E060FB">
      <w:p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Our Curriculum is organised into half termly themes that are very similar to the ones that are being taught in Key Stage 1 and 2, building the strong foundations of the children’s learning right from the very beginning.</w:t>
      </w:r>
    </w:p>
    <w:p w14:paraId="3BD4E51C" w14:textId="77777777" w:rsidR="00E060FB" w:rsidRPr="00AF61C2" w:rsidRDefault="00E060FB" w:rsidP="00AF61C2">
      <w:pPr>
        <w:pStyle w:val="ListParagraph"/>
        <w:numPr>
          <w:ilvl w:val="0"/>
          <w:numId w:val="43"/>
        </w:num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Happy, Healthy, Me</w:t>
      </w:r>
    </w:p>
    <w:p w14:paraId="71662BDA" w14:textId="77777777" w:rsidR="00E060FB" w:rsidRPr="00AF61C2" w:rsidRDefault="00E060FB" w:rsidP="00E060FB">
      <w:pPr>
        <w:pStyle w:val="ListParagraph"/>
        <w:numPr>
          <w:ilvl w:val="0"/>
          <w:numId w:val="41"/>
        </w:num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Let’s Celebrate</w:t>
      </w:r>
    </w:p>
    <w:p w14:paraId="77AD2B60" w14:textId="77777777" w:rsidR="00E060FB" w:rsidRPr="00AF61C2" w:rsidRDefault="00E060FB" w:rsidP="00E060FB">
      <w:pPr>
        <w:pStyle w:val="ListParagraph"/>
        <w:numPr>
          <w:ilvl w:val="0"/>
          <w:numId w:val="41"/>
        </w:num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Heroes</w:t>
      </w:r>
    </w:p>
    <w:p w14:paraId="4965F258" w14:textId="77777777" w:rsidR="00E060FB" w:rsidRPr="00AF61C2" w:rsidRDefault="00E060FB" w:rsidP="00E060FB">
      <w:pPr>
        <w:pStyle w:val="ListParagraph"/>
        <w:numPr>
          <w:ilvl w:val="0"/>
          <w:numId w:val="41"/>
        </w:num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House and Homes/Once Upon A Time</w:t>
      </w:r>
    </w:p>
    <w:p w14:paraId="670EE62B" w14:textId="77777777" w:rsidR="00E060FB" w:rsidRPr="00AF61C2" w:rsidRDefault="00E060FB" w:rsidP="00E060FB">
      <w:pPr>
        <w:pStyle w:val="ListParagraph"/>
        <w:numPr>
          <w:ilvl w:val="0"/>
          <w:numId w:val="41"/>
        </w:num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Wings Wheels and Waves/ Things That Move</w:t>
      </w:r>
    </w:p>
    <w:p w14:paraId="41A0F569" w14:textId="77777777" w:rsidR="00E060FB" w:rsidRPr="00AF61C2" w:rsidRDefault="00E060FB" w:rsidP="00E060FB">
      <w:pPr>
        <w:pStyle w:val="ListParagraph"/>
        <w:numPr>
          <w:ilvl w:val="0"/>
          <w:numId w:val="41"/>
        </w:num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The World Around Us</w:t>
      </w:r>
    </w:p>
    <w:p w14:paraId="56F3854D" w14:textId="77777777" w:rsidR="003B5A76" w:rsidRPr="00AF61C2" w:rsidRDefault="003B5A76" w:rsidP="00AF61C2">
      <w:pPr>
        <w:spacing w:after="0" w:line="240" w:lineRule="auto"/>
        <w:textAlignment w:val="top"/>
        <w:rPr>
          <w:rFonts w:eastAsia="Times New Roman" w:cs="Times New Roman"/>
          <w:color w:val="002D72"/>
          <w:lang w:eastAsia="en-GB"/>
        </w:rPr>
      </w:pPr>
    </w:p>
    <w:p w14:paraId="574DB1BD" w14:textId="77777777" w:rsidR="003B5A76" w:rsidRDefault="003B5A76" w:rsidP="00AF61C2">
      <w:pPr>
        <w:spacing w:after="0" w:line="240" w:lineRule="auto"/>
        <w:textAlignment w:val="top"/>
        <w:rPr>
          <w:rFonts w:eastAsia="Times New Roman" w:cs="Times New Roman"/>
          <w:b/>
          <w:color w:val="000000"/>
          <w:u w:val="single"/>
          <w:bdr w:val="none" w:sz="0" w:space="0" w:color="auto" w:frame="1"/>
          <w:lang w:eastAsia="en-GB"/>
        </w:rPr>
      </w:pPr>
      <w:r w:rsidRPr="00AF61C2">
        <w:rPr>
          <w:rFonts w:eastAsia="Times New Roman" w:cs="Times New Roman"/>
          <w:b/>
          <w:color w:val="000000"/>
          <w:u w:val="single"/>
          <w:bdr w:val="none" w:sz="0" w:space="0" w:color="auto" w:frame="1"/>
          <w:lang w:eastAsia="en-GB"/>
        </w:rPr>
        <w:t>Implementation</w:t>
      </w:r>
    </w:p>
    <w:p w14:paraId="5AA88689" w14:textId="77777777" w:rsidR="00AF61C2" w:rsidRPr="00AF61C2" w:rsidRDefault="00AF61C2" w:rsidP="00AF61C2">
      <w:pPr>
        <w:spacing w:after="0" w:line="240" w:lineRule="auto"/>
        <w:textAlignment w:val="top"/>
        <w:rPr>
          <w:rFonts w:eastAsia="Times New Roman" w:cs="Times New Roman"/>
          <w:b/>
          <w:color w:val="000000"/>
          <w:u w:val="single"/>
          <w:bdr w:val="none" w:sz="0" w:space="0" w:color="auto" w:frame="1"/>
          <w:lang w:eastAsia="en-GB"/>
        </w:rPr>
      </w:pPr>
    </w:p>
    <w:p w14:paraId="0E3E1EAC" w14:textId="77777777" w:rsidR="000371C4" w:rsidRPr="00AF61C2" w:rsidRDefault="00AF61C2" w:rsidP="000371C4">
      <w:pPr>
        <w:spacing w:after="0" w:line="240" w:lineRule="auto"/>
        <w:jc w:val="both"/>
        <w:textAlignment w:val="top"/>
        <w:rPr>
          <w:rFonts w:eastAsia="Times New Roman" w:cs="Times New Roman"/>
          <w:b/>
          <w:color w:val="000000"/>
          <w:bdr w:val="none" w:sz="0" w:space="0" w:color="auto" w:frame="1"/>
          <w:lang w:eastAsia="en-GB"/>
        </w:rPr>
      </w:pPr>
      <w:r w:rsidRPr="00AF61C2">
        <w:rPr>
          <w:rFonts w:eastAsia="Times New Roman" w:cs="Times New Roman"/>
          <w:b/>
          <w:color w:val="000000"/>
          <w:bdr w:val="none" w:sz="0" w:space="0" w:color="auto" w:frame="1"/>
          <w:lang w:eastAsia="en-GB"/>
        </w:rPr>
        <w:t>Communication and Language</w:t>
      </w:r>
    </w:p>
    <w:p w14:paraId="002B6B5A" w14:textId="77777777" w:rsidR="000371C4" w:rsidRPr="00AF61C2" w:rsidRDefault="000371C4" w:rsidP="000371C4">
      <w:p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 xml:space="preserve">We prioritise children’s communication and language skills in the Foundation Stage, as we know that this is the most important skill for children to develop for them to be successful in all their learning. Through high quality interactions with the children, we </w:t>
      </w:r>
      <w:r w:rsidR="00E060FB" w:rsidRPr="00AF61C2">
        <w:rPr>
          <w:rFonts w:eastAsia="Times New Roman" w:cs="Times New Roman"/>
          <w:color w:val="000000"/>
          <w:bdr w:val="none" w:sz="0" w:space="0" w:color="auto" w:frame="1"/>
          <w:lang w:eastAsia="en-GB"/>
        </w:rPr>
        <w:t>aim</w:t>
      </w:r>
      <w:r w:rsidRPr="00AF61C2">
        <w:rPr>
          <w:rFonts w:eastAsia="Times New Roman" w:cs="Times New Roman"/>
          <w:color w:val="000000"/>
          <w:bdr w:val="none" w:sz="0" w:space="0" w:color="auto" w:frame="1"/>
          <w:lang w:eastAsia="en-GB"/>
        </w:rPr>
        <w:t xml:space="preserve"> to ensure that all children have the skills to communicate effectively and we use every opportunity to widen and enrich the children’s vocabulary. We use the WELLCOMM assessment tool to assess every child shortly after they enter our Foundation Stage so that we can quickly identify children that need more support to develop their language and use WELLCOMM materials to deliver this support. In addition we have a Speech and Language Therapist service that can provide appropriate programmes for us to use to support children with more specific speech and language difficulties. </w:t>
      </w:r>
    </w:p>
    <w:p w14:paraId="1CC21E62" w14:textId="77777777" w:rsidR="00EA6FEB" w:rsidRPr="00AF61C2" w:rsidRDefault="00EA6FEB" w:rsidP="000371C4">
      <w:pPr>
        <w:spacing w:after="0" w:line="240" w:lineRule="auto"/>
        <w:jc w:val="both"/>
        <w:textAlignment w:val="top"/>
        <w:rPr>
          <w:rFonts w:eastAsia="Times New Roman" w:cs="Times New Roman"/>
          <w:color w:val="000000"/>
          <w:bdr w:val="none" w:sz="0" w:space="0" w:color="auto" w:frame="1"/>
          <w:lang w:eastAsia="en-GB"/>
        </w:rPr>
      </w:pPr>
    </w:p>
    <w:p w14:paraId="5E146267" w14:textId="77777777" w:rsidR="003B5A76" w:rsidRPr="00AF61C2" w:rsidRDefault="00D524E5" w:rsidP="00A33C1D">
      <w:pPr>
        <w:spacing w:after="0" w:line="240" w:lineRule="auto"/>
        <w:jc w:val="both"/>
        <w:textAlignment w:val="top"/>
        <w:rPr>
          <w:rFonts w:eastAsia="Times New Roman" w:cs="Times New Roman"/>
          <w:b/>
          <w:color w:val="000000"/>
          <w:bdr w:val="none" w:sz="0" w:space="0" w:color="auto" w:frame="1"/>
          <w:lang w:eastAsia="en-GB"/>
        </w:rPr>
      </w:pPr>
      <w:r w:rsidRPr="00AF61C2">
        <w:rPr>
          <w:rFonts w:eastAsia="Times New Roman" w:cs="Times New Roman"/>
          <w:b/>
          <w:color w:val="000000"/>
          <w:bdr w:val="none" w:sz="0" w:space="0" w:color="auto" w:frame="1"/>
          <w:lang w:eastAsia="en-GB"/>
        </w:rPr>
        <w:t xml:space="preserve">Read Write </w:t>
      </w:r>
      <w:r w:rsidR="003B5A76" w:rsidRPr="00AF61C2">
        <w:rPr>
          <w:rFonts w:eastAsia="Times New Roman" w:cs="Times New Roman"/>
          <w:b/>
          <w:color w:val="000000"/>
          <w:bdr w:val="none" w:sz="0" w:space="0" w:color="auto" w:frame="1"/>
          <w:lang w:eastAsia="en-GB"/>
        </w:rPr>
        <w:t>Inc</w:t>
      </w:r>
      <w:r w:rsidR="00A33C1D" w:rsidRPr="00AF61C2">
        <w:rPr>
          <w:rFonts w:eastAsia="Times New Roman" w:cs="Times New Roman"/>
          <w:b/>
          <w:color w:val="000000"/>
          <w:bdr w:val="none" w:sz="0" w:space="0" w:color="auto" w:frame="1"/>
          <w:lang w:eastAsia="en-GB"/>
        </w:rPr>
        <w:t xml:space="preserve"> </w:t>
      </w:r>
    </w:p>
    <w:p w14:paraId="4F0FF89C" w14:textId="77777777" w:rsidR="00A33C1D" w:rsidRPr="00AF61C2" w:rsidRDefault="00A33C1D" w:rsidP="00A33C1D">
      <w:p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As soon as children enter the Foundation Stage they b</w:t>
      </w:r>
      <w:r w:rsidR="00D524E5" w:rsidRPr="00AF61C2">
        <w:rPr>
          <w:rFonts w:eastAsia="Times New Roman" w:cs="Times New Roman"/>
          <w:color w:val="000000"/>
          <w:bdr w:val="none" w:sz="0" w:space="0" w:color="auto" w:frame="1"/>
          <w:lang w:eastAsia="en-GB"/>
        </w:rPr>
        <w:t>egin their journey through Read Write</w:t>
      </w:r>
      <w:r w:rsidRPr="00AF61C2">
        <w:rPr>
          <w:rFonts w:eastAsia="Times New Roman" w:cs="Times New Roman"/>
          <w:color w:val="000000"/>
          <w:bdr w:val="none" w:sz="0" w:space="0" w:color="auto" w:frame="1"/>
          <w:lang w:eastAsia="en-GB"/>
        </w:rPr>
        <w:t xml:space="preserve"> Inc. This is the scheme we use to teach the children to read and write through daily lessons. At the end of every half term, children are assessed to see which sounds and words they can now read and then grouped to match their ability. Some children may be identified as needing some extra support to keep up, this is then swiftly put into place through 1:1 tutoring with our school staff so that they can become readers and writers as early as possible.</w:t>
      </w:r>
    </w:p>
    <w:p w14:paraId="32C167CB" w14:textId="77777777" w:rsidR="009475A6" w:rsidRDefault="009475A6" w:rsidP="00A33C1D">
      <w:pPr>
        <w:spacing w:after="0" w:line="240" w:lineRule="auto"/>
        <w:jc w:val="both"/>
        <w:textAlignment w:val="top"/>
        <w:rPr>
          <w:rFonts w:eastAsia="Times New Roman" w:cs="Times New Roman"/>
          <w:color w:val="000000"/>
          <w:bdr w:val="none" w:sz="0" w:space="0" w:color="auto" w:frame="1"/>
          <w:lang w:eastAsia="en-GB"/>
        </w:rPr>
      </w:pPr>
    </w:p>
    <w:p w14:paraId="40B79889" w14:textId="77777777" w:rsidR="00E12D71" w:rsidRPr="00AF61C2" w:rsidRDefault="00E12D71" w:rsidP="00A33C1D">
      <w:pPr>
        <w:spacing w:after="0" w:line="240" w:lineRule="auto"/>
        <w:jc w:val="both"/>
        <w:textAlignment w:val="top"/>
        <w:rPr>
          <w:rFonts w:eastAsia="Times New Roman" w:cs="Times New Roman"/>
          <w:color w:val="000000"/>
          <w:bdr w:val="none" w:sz="0" w:space="0" w:color="auto" w:frame="1"/>
          <w:lang w:eastAsia="en-GB"/>
        </w:rPr>
      </w:pPr>
    </w:p>
    <w:p w14:paraId="5E6385AD" w14:textId="77777777" w:rsidR="003B5A76" w:rsidRPr="00AF61C2" w:rsidRDefault="00051BFC" w:rsidP="00A33C1D">
      <w:pPr>
        <w:spacing w:after="0" w:line="240" w:lineRule="auto"/>
        <w:jc w:val="both"/>
        <w:textAlignment w:val="top"/>
        <w:rPr>
          <w:rFonts w:eastAsia="Times New Roman" w:cs="Times New Roman"/>
          <w:color w:val="000000"/>
          <w:bdr w:val="none" w:sz="0" w:space="0" w:color="auto" w:frame="1"/>
          <w:lang w:eastAsia="en-GB"/>
        </w:rPr>
      </w:pPr>
      <w:r>
        <w:rPr>
          <w:rFonts w:eastAsia="Times New Roman" w:cs="Times New Roman"/>
          <w:b/>
          <w:color w:val="000000"/>
          <w:bdr w:val="none" w:sz="0" w:space="0" w:color="auto" w:frame="1"/>
          <w:lang w:eastAsia="en-GB"/>
        </w:rPr>
        <w:lastRenderedPageBreak/>
        <w:t>White Rose Maths</w:t>
      </w:r>
    </w:p>
    <w:p w14:paraId="2B0C29BF" w14:textId="77777777" w:rsidR="00A33C1D" w:rsidRPr="00AF61C2" w:rsidRDefault="00A33C1D" w:rsidP="00A33C1D">
      <w:p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 xml:space="preserve">Daily Maths lessons take place from the beginning of the Foundation Stage using </w:t>
      </w:r>
      <w:r w:rsidR="00051BFC">
        <w:rPr>
          <w:rFonts w:eastAsia="Times New Roman" w:cs="Times New Roman"/>
          <w:color w:val="000000"/>
          <w:bdr w:val="none" w:sz="0" w:space="0" w:color="auto" w:frame="1"/>
          <w:lang w:eastAsia="en-GB"/>
        </w:rPr>
        <w:t>the White Rose Maths scheme</w:t>
      </w:r>
      <w:r w:rsidRPr="00AF61C2">
        <w:rPr>
          <w:rFonts w:eastAsia="Times New Roman" w:cs="Times New Roman"/>
          <w:color w:val="000000"/>
          <w:bdr w:val="none" w:sz="0" w:space="0" w:color="auto" w:frame="1"/>
          <w:lang w:eastAsia="en-GB"/>
        </w:rPr>
        <w:t xml:space="preserve">. The children will continue to follow this scheme </w:t>
      </w:r>
      <w:r w:rsidR="00E060FB" w:rsidRPr="00AF61C2">
        <w:rPr>
          <w:rFonts w:eastAsia="Times New Roman" w:cs="Times New Roman"/>
          <w:color w:val="000000"/>
          <w:bdr w:val="none" w:sz="0" w:space="0" w:color="auto" w:frame="1"/>
          <w:lang w:eastAsia="en-GB"/>
        </w:rPr>
        <w:t>during</w:t>
      </w:r>
      <w:r w:rsidRPr="00AF61C2">
        <w:rPr>
          <w:rFonts w:eastAsia="Times New Roman" w:cs="Times New Roman"/>
          <w:color w:val="000000"/>
          <w:bdr w:val="none" w:sz="0" w:space="0" w:color="auto" w:frame="1"/>
          <w:lang w:eastAsia="en-GB"/>
        </w:rPr>
        <w:t xml:space="preserve"> their years at </w:t>
      </w:r>
      <w:proofErr w:type="spellStart"/>
      <w:r w:rsidRPr="00AF61C2">
        <w:rPr>
          <w:rFonts w:eastAsia="Times New Roman" w:cs="Times New Roman"/>
          <w:color w:val="000000"/>
          <w:bdr w:val="none" w:sz="0" w:space="0" w:color="auto" w:frame="1"/>
          <w:lang w:eastAsia="en-GB"/>
        </w:rPr>
        <w:t>Astmoor</w:t>
      </w:r>
      <w:proofErr w:type="spellEnd"/>
      <w:r w:rsidRPr="00AF61C2">
        <w:rPr>
          <w:rFonts w:eastAsia="Times New Roman" w:cs="Times New Roman"/>
          <w:color w:val="000000"/>
          <w:bdr w:val="none" w:sz="0" w:space="0" w:color="auto" w:frame="1"/>
          <w:lang w:eastAsia="en-GB"/>
        </w:rPr>
        <w:t>. The focus in the Foundation Stage is mainly on children developing th</w:t>
      </w:r>
      <w:r w:rsidR="0074080A" w:rsidRPr="00AF61C2">
        <w:rPr>
          <w:rFonts w:eastAsia="Times New Roman" w:cs="Times New Roman"/>
          <w:color w:val="000000"/>
          <w:bdr w:val="none" w:sz="0" w:space="0" w:color="auto" w:frame="1"/>
          <w:lang w:eastAsia="en-GB"/>
        </w:rPr>
        <w:t xml:space="preserve">eir understanding of number, </w:t>
      </w:r>
      <w:r w:rsidRPr="00AF61C2">
        <w:rPr>
          <w:rFonts w:eastAsia="Times New Roman" w:cs="Times New Roman"/>
          <w:color w:val="000000"/>
          <w:bdr w:val="none" w:sz="0" w:space="0" w:color="auto" w:frame="1"/>
          <w:lang w:eastAsia="en-GB"/>
        </w:rPr>
        <w:t xml:space="preserve">the </w:t>
      </w:r>
      <w:r w:rsidR="0074080A" w:rsidRPr="00AF61C2">
        <w:rPr>
          <w:rFonts w:eastAsia="Times New Roman" w:cs="Times New Roman"/>
          <w:color w:val="000000"/>
          <w:bdr w:val="none" w:sz="0" w:space="0" w:color="auto" w:frame="1"/>
          <w:lang w:eastAsia="en-GB"/>
        </w:rPr>
        <w:t>number system and early calculation skills.</w:t>
      </w:r>
    </w:p>
    <w:p w14:paraId="0CAA4D72" w14:textId="77777777" w:rsidR="00AF61C2" w:rsidRPr="00AF61C2" w:rsidRDefault="00AF61C2" w:rsidP="00A33C1D">
      <w:pPr>
        <w:spacing w:after="0" w:line="240" w:lineRule="auto"/>
        <w:jc w:val="both"/>
        <w:textAlignment w:val="top"/>
        <w:rPr>
          <w:rFonts w:eastAsia="Times New Roman" w:cs="Times New Roman"/>
          <w:color w:val="000000"/>
          <w:bdr w:val="none" w:sz="0" w:space="0" w:color="auto" w:frame="1"/>
          <w:lang w:eastAsia="en-GB"/>
        </w:rPr>
      </w:pPr>
    </w:p>
    <w:p w14:paraId="7C69C5B5" w14:textId="77777777" w:rsidR="00AF61C2" w:rsidRDefault="00EA6FEB" w:rsidP="00A33C1D">
      <w:pPr>
        <w:spacing w:after="0" w:line="240" w:lineRule="auto"/>
        <w:jc w:val="both"/>
        <w:textAlignment w:val="top"/>
        <w:rPr>
          <w:rFonts w:eastAsia="Times New Roman" w:cs="Times New Roman"/>
          <w:b/>
          <w:color w:val="000000"/>
          <w:bdr w:val="none" w:sz="0" w:space="0" w:color="auto" w:frame="1"/>
          <w:lang w:eastAsia="en-GB"/>
        </w:rPr>
      </w:pPr>
      <w:r w:rsidRPr="00AF61C2">
        <w:rPr>
          <w:rFonts w:eastAsia="Times New Roman" w:cs="Times New Roman"/>
          <w:b/>
          <w:color w:val="000000"/>
          <w:bdr w:val="none" w:sz="0" w:space="0" w:color="auto" w:frame="1"/>
          <w:lang w:eastAsia="en-GB"/>
        </w:rPr>
        <w:t>Child</w:t>
      </w:r>
      <w:r w:rsidR="000371C4" w:rsidRPr="00AF61C2">
        <w:rPr>
          <w:rFonts w:eastAsia="Times New Roman" w:cs="Times New Roman"/>
          <w:b/>
          <w:color w:val="000000"/>
          <w:bdr w:val="none" w:sz="0" w:space="0" w:color="auto" w:frame="1"/>
          <w:lang w:eastAsia="en-GB"/>
        </w:rPr>
        <w:t xml:space="preserve"> Led Learning</w:t>
      </w:r>
    </w:p>
    <w:p w14:paraId="00D2B2E9" w14:textId="77777777" w:rsidR="001C02EE" w:rsidRPr="00AF61C2" w:rsidRDefault="000371C4" w:rsidP="00A33C1D">
      <w:pPr>
        <w:spacing w:after="0" w:line="240" w:lineRule="auto"/>
        <w:jc w:val="both"/>
        <w:textAlignment w:val="top"/>
        <w:rPr>
          <w:rFonts w:eastAsia="Times New Roman" w:cs="Times New Roman"/>
          <w:b/>
          <w:color w:val="000000"/>
          <w:bdr w:val="none" w:sz="0" w:space="0" w:color="auto" w:frame="1"/>
          <w:lang w:eastAsia="en-GB"/>
        </w:rPr>
      </w:pPr>
      <w:r w:rsidRPr="00AF61C2">
        <w:rPr>
          <w:rFonts w:eastAsia="Times New Roman" w:cs="Times New Roman"/>
          <w:color w:val="000000"/>
          <w:bdr w:val="none" w:sz="0" w:space="0" w:color="auto" w:frame="1"/>
          <w:lang w:eastAsia="en-GB"/>
        </w:rPr>
        <w:t>Our topics are planned to offer the children a broad and balanced curriculum and to build the foundations for the curriculum that will be delivered in Key Stage 1 and 2</w:t>
      </w:r>
      <w:r w:rsidR="00EC1DB0" w:rsidRPr="00AF61C2">
        <w:rPr>
          <w:rFonts w:eastAsia="Times New Roman" w:cs="Times New Roman"/>
          <w:color w:val="000000"/>
          <w:bdr w:val="none" w:sz="0" w:space="0" w:color="auto" w:frame="1"/>
          <w:lang w:eastAsia="en-GB"/>
        </w:rPr>
        <w:t xml:space="preserve"> at our school</w:t>
      </w:r>
      <w:r w:rsidRPr="00AF61C2">
        <w:rPr>
          <w:rFonts w:eastAsia="Times New Roman" w:cs="Times New Roman"/>
          <w:color w:val="000000"/>
          <w:bdr w:val="none" w:sz="0" w:space="0" w:color="auto" w:frame="1"/>
          <w:lang w:eastAsia="en-GB"/>
        </w:rPr>
        <w:t>. We listen to children</w:t>
      </w:r>
      <w:r w:rsidR="00286757">
        <w:rPr>
          <w:rFonts w:eastAsia="Times New Roman" w:cs="Times New Roman"/>
          <w:color w:val="000000"/>
          <w:bdr w:val="none" w:sz="0" w:space="0" w:color="auto" w:frame="1"/>
          <w:lang w:eastAsia="en-GB"/>
        </w:rPr>
        <w:t>’s</w:t>
      </w:r>
      <w:r w:rsidRPr="00AF61C2">
        <w:rPr>
          <w:rFonts w:eastAsia="Times New Roman" w:cs="Times New Roman"/>
          <w:color w:val="000000"/>
          <w:bdr w:val="none" w:sz="0" w:space="0" w:color="auto" w:frame="1"/>
          <w:lang w:eastAsia="en-GB"/>
        </w:rPr>
        <w:t xml:space="preserve"> ideas and interest</w:t>
      </w:r>
      <w:r w:rsidR="00286757">
        <w:rPr>
          <w:rFonts w:eastAsia="Times New Roman" w:cs="Times New Roman"/>
          <w:color w:val="000000"/>
          <w:bdr w:val="none" w:sz="0" w:space="0" w:color="auto" w:frame="1"/>
          <w:lang w:eastAsia="en-GB"/>
        </w:rPr>
        <w:t>s</w:t>
      </w:r>
      <w:r w:rsidRPr="00AF61C2">
        <w:rPr>
          <w:rFonts w:eastAsia="Times New Roman" w:cs="Times New Roman"/>
          <w:color w:val="000000"/>
          <w:bdr w:val="none" w:sz="0" w:space="0" w:color="auto" w:frame="1"/>
          <w:lang w:eastAsia="en-GB"/>
        </w:rPr>
        <w:t xml:space="preserve"> when they are learning and</w:t>
      </w:r>
      <w:r w:rsidR="00EC1DB0" w:rsidRPr="00AF61C2">
        <w:rPr>
          <w:rFonts w:eastAsia="Times New Roman" w:cs="Times New Roman"/>
          <w:color w:val="000000"/>
          <w:bdr w:val="none" w:sz="0" w:space="0" w:color="auto" w:frame="1"/>
          <w:lang w:eastAsia="en-GB"/>
        </w:rPr>
        <w:t xml:space="preserve"> aim to be flexible</w:t>
      </w:r>
      <w:r w:rsidR="00D524E5" w:rsidRPr="00AF61C2">
        <w:rPr>
          <w:rFonts w:eastAsia="Times New Roman" w:cs="Times New Roman"/>
          <w:color w:val="000000"/>
          <w:bdr w:val="none" w:sz="0" w:space="0" w:color="auto" w:frame="1"/>
          <w:lang w:eastAsia="en-GB"/>
        </w:rPr>
        <w:t>,</w:t>
      </w:r>
      <w:r w:rsidR="00EC1DB0" w:rsidRPr="00AF61C2">
        <w:rPr>
          <w:rFonts w:eastAsia="Times New Roman" w:cs="Times New Roman"/>
          <w:color w:val="000000"/>
          <w:bdr w:val="none" w:sz="0" w:space="0" w:color="auto" w:frame="1"/>
          <w:lang w:eastAsia="en-GB"/>
        </w:rPr>
        <w:t xml:space="preserve"> </w:t>
      </w:r>
      <w:r w:rsidRPr="00AF61C2">
        <w:rPr>
          <w:rFonts w:eastAsia="Times New Roman" w:cs="Times New Roman"/>
          <w:color w:val="000000"/>
          <w:bdr w:val="none" w:sz="0" w:space="0" w:color="auto" w:frame="1"/>
          <w:lang w:eastAsia="en-GB"/>
        </w:rPr>
        <w:t>adapt</w:t>
      </w:r>
      <w:r w:rsidR="00E060FB" w:rsidRPr="00AF61C2">
        <w:rPr>
          <w:rFonts w:eastAsia="Times New Roman" w:cs="Times New Roman"/>
          <w:color w:val="000000"/>
          <w:bdr w:val="none" w:sz="0" w:space="0" w:color="auto" w:frame="1"/>
          <w:lang w:eastAsia="en-GB"/>
        </w:rPr>
        <w:t xml:space="preserve">ing </w:t>
      </w:r>
      <w:r w:rsidRPr="00AF61C2">
        <w:rPr>
          <w:rFonts w:eastAsia="Times New Roman" w:cs="Times New Roman"/>
          <w:color w:val="000000"/>
          <w:bdr w:val="none" w:sz="0" w:space="0" w:color="auto" w:frame="1"/>
          <w:lang w:eastAsia="en-GB"/>
        </w:rPr>
        <w:t>plans to reflect the paths that their interest take us down.</w:t>
      </w:r>
      <w:r w:rsidR="001C02EE" w:rsidRPr="00AF61C2">
        <w:rPr>
          <w:rFonts w:eastAsia="Times New Roman" w:cs="Times New Roman"/>
          <w:color w:val="000000"/>
          <w:bdr w:val="none" w:sz="0" w:space="0" w:color="auto" w:frame="1"/>
          <w:lang w:eastAsia="en-GB"/>
        </w:rPr>
        <w:t xml:space="preserve">  </w:t>
      </w:r>
    </w:p>
    <w:p w14:paraId="2E263564" w14:textId="77777777" w:rsidR="00EA6FEB" w:rsidRPr="00AF61C2" w:rsidRDefault="00EA6FEB" w:rsidP="003B5A76">
      <w:pPr>
        <w:spacing w:after="0" w:line="240" w:lineRule="auto"/>
        <w:jc w:val="both"/>
        <w:textAlignment w:val="top"/>
        <w:rPr>
          <w:rFonts w:eastAsia="Times New Roman" w:cs="Times New Roman"/>
          <w:b/>
          <w:color w:val="000000"/>
          <w:u w:val="single"/>
          <w:bdr w:val="none" w:sz="0" w:space="0" w:color="auto" w:frame="1"/>
          <w:lang w:eastAsia="en-GB"/>
        </w:rPr>
      </w:pPr>
    </w:p>
    <w:p w14:paraId="0ADAFF45" w14:textId="77777777" w:rsidR="003B5A76" w:rsidRDefault="003B5A76" w:rsidP="003B5A76">
      <w:pPr>
        <w:spacing w:after="0" w:line="240" w:lineRule="auto"/>
        <w:jc w:val="both"/>
        <w:textAlignment w:val="top"/>
        <w:rPr>
          <w:rFonts w:eastAsia="Times New Roman" w:cs="Times New Roman"/>
          <w:b/>
          <w:color w:val="000000"/>
          <w:u w:val="single"/>
          <w:bdr w:val="none" w:sz="0" w:space="0" w:color="auto" w:frame="1"/>
          <w:lang w:eastAsia="en-GB"/>
        </w:rPr>
      </w:pPr>
      <w:r w:rsidRPr="00AF61C2">
        <w:rPr>
          <w:rFonts w:eastAsia="Times New Roman" w:cs="Times New Roman"/>
          <w:b/>
          <w:color w:val="000000"/>
          <w:u w:val="single"/>
          <w:bdr w:val="none" w:sz="0" w:space="0" w:color="auto" w:frame="1"/>
          <w:lang w:eastAsia="en-GB"/>
        </w:rPr>
        <w:t>Impact</w:t>
      </w:r>
    </w:p>
    <w:p w14:paraId="0E7FB30D" w14:textId="77777777" w:rsidR="003B5A76" w:rsidRPr="00AF61C2" w:rsidRDefault="003B5A76" w:rsidP="003B5A76">
      <w:p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 xml:space="preserve">At the end of the Foundation Stage, </w:t>
      </w:r>
      <w:r w:rsidR="00E060FB" w:rsidRPr="00AF61C2">
        <w:rPr>
          <w:rFonts w:eastAsia="Times New Roman" w:cs="Times New Roman"/>
          <w:color w:val="000000"/>
          <w:bdr w:val="none" w:sz="0" w:space="0" w:color="auto" w:frame="1"/>
          <w:lang w:eastAsia="en-GB"/>
        </w:rPr>
        <w:t>we want all children to</w:t>
      </w:r>
      <w:r w:rsidRPr="00AF61C2">
        <w:rPr>
          <w:rFonts w:eastAsia="Times New Roman" w:cs="Times New Roman"/>
          <w:color w:val="000000"/>
          <w:bdr w:val="none" w:sz="0" w:space="0" w:color="auto" w:frame="1"/>
          <w:lang w:eastAsia="en-GB"/>
        </w:rPr>
        <w:t xml:space="preserve"> be ready for </w:t>
      </w:r>
      <w:r w:rsidR="00E060FB" w:rsidRPr="00AF61C2">
        <w:rPr>
          <w:rFonts w:eastAsia="Times New Roman" w:cs="Times New Roman"/>
          <w:color w:val="000000"/>
          <w:bdr w:val="none" w:sz="0" w:space="0" w:color="auto" w:frame="1"/>
          <w:lang w:eastAsia="en-GB"/>
        </w:rPr>
        <w:t xml:space="preserve">Year 1, so that they are well prepared </w:t>
      </w:r>
      <w:r w:rsidRPr="00AF61C2">
        <w:rPr>
          <w:rFonts w:eastAsia="Times New Roman" w:cs="Times New Roman"/>
          <w:color w:val="000000"/>
          <w:bdr w:val="none" w:sz="0" w:space="0" w:color="auto" w:frame="1"/>
          <w:lang w:eastAsia="en-GB"/>
        </w:rPr>
        <w:t>for their learning journey through school and beyond.</w:t>
      </w:r>
      <w:r w:rsidR="00E060FB" w:rsidRPr="00AF61C2">
        <w:rPr>
          <w:rFonts w:eastAsia="Times New Roman" w:cs="Times New Roman"/>
          <w:color w:val="000000"/>
          <w:bdr w:val="none" w:sz="0" w:space="0" w:color="auto" w:frame="1"/>
          <w:lang w:eastAsia="en-GB"/>
        </w:rPr>
        <w:t xml:space="preserve"> We expect children to be respectful of themselves and others</w:t>
      </w:r>
      <w:r w:rsidR="00D524E5" w:rsidRPr="00AF61C2">
        <w:rPr>
          <w:rFonts w:eastAsia="Times New Roman" w:cs="Times New Roman"/>
          <w:color w:val="000000"/>
          <w:bdr w:val="none" w:sz="0" w:space="0" w:color="auto" w:frame="1"/>
          <w:lang w:eastAsia="en-GB"/>
        </w:rPr>
        <w:t>;</w:t>
      </w:r>
      <w:r w:rsidR="00E060FB" w:rsidRPr="00AF61C2">
        <w:rPr>
          <w:rFonts w:eastAsia="Times New Roman" w:cs="Times New Roman"/>
          <w:color w:val="000000"/>
          <w:bdr w:val="none" w:sz="0" w:space="0" w:color="auto" w:frame="1"/>
          <w:lang w:eastAsia="en-GB"/>
        </w:rPr>
        <w:t xml:space="preserve"> to have developed independence and resi</w:t>
      </w:r>
      <w:r w:rsidR="00D524E5" w:rsidRPr="00AF61C2">
        <w:rPr>
          <w:rFonts w:eastAsia="Times New Roman" w:cs="Times New Roman"/>
          <w:color w:val="000000"/>
          <w:bdr w:val="none" w:sz="0" w:space="0" w:color="auto" w:frame="1"/>
          <w:lang w:eastAsia="en-GB"/>
        </w:rPr>
        <w:t>lience;</w:t>
      </w:r>
      <w:r w:rsidR="00E060FB" w:rsidRPr="00AF61C2">
        <w:rPr>
          <w:rFonts w:eastAsia="Times New Roman" w:cs="Times New Roman"/>
          <w:color w:val="000000"/>
          <w:bdr w:val="none" w:sz="0" w:space="0" w:color="auto" w:frame="1"/>
          <w:lang w:eastAsia="en-GB"/>
        </w:rPr>
        <w:t xml:space="preserve"> to be enthusiastic, active and creative learners.  We</w:t>
      </w:r>
      <w:r w:rsidR="009475A6" w:rsidRPr="00AF61C2">
        <w:rPr>
          <w:rFonts w:eastAsia="Times New Roman" w:cs="Times New Roman"/>
          <w:color w:val="000000"/>
          <w:bdr w:val="none" w:sz="0" w:space="0" w:color="auto" w:frame="1"/>
          <w:lang w:eastAsia="en-GB"/>
        </w:rPr>
        <w:t xml:space="preserve"> </w:t>
      </w:r>
      <w:r w:rsidR="000371C4" w:rsidRPr="00AF61C2">
        <w:rPr>
          <w:rFonts w:eastAsia="Times New Roman" w:cs="Times New Roman"/>
          <w:color w:val="000000"/>
          <w:bdr w:val="none" w:sz="0" w:space="0" w:color="auto" w:frame="1"/>
          <w:lang w:eastAsia="en-GB"/>
        </w:rPr>
        <w:t>work towards the Early Learning Goals that are assessed at the end of</w:t>
      </w:r>
      <w:r w:rsidR="00E060FB" w:rsidRPr="00AF61C2">
        <w:rPr>
          <w:rFonts w:eastAsia="Times New Roman" w:cs="Times New Roman"/>
          <w:color w:val="000000"/>
          <w:bdr w:val="none" w:sz="0" w:space="0" w:color="auto" w:frame="1"/>
          <w:lang w:eastAsia="en-GB"/>
        </w:rPr>
        <w:t xml:space="preserve"> the Foundation Stage and we</w:t>
      </w:r>
      <w:r w:rsidR="009475A6" w:rsidRPr="00AF61C2">
        <w:rPr>
          <w:rFonts w:eastAsia="Times New Roman" w:cs="Times New Roman"/>
          <w:color w:val="000000"/>
          <w:bdr w:val="none" w:sz="0" w:space="0" w:color="auto" w:frame="1"/>
          <w:lang w:eastAsia="en-GB"/>
        </w:rPr>
        <w:t xml:space="preserve"> aim to ensure all children have a good level of developme</w:t>
      </w:r>
      <w:r w:rsidR="00E060FB" w:rsidRPr="00AF61C2">
        <w:rPr>
          <w:rFonts w:eastAsia="Times New Roman" w:cs="Times New Roman"/>
          <w:color w:val="000000"/>
          <w:bdr w:val="none" w:sz="0" w:space="0" w:color="auto" w:frame="1"/>
          <w:lang w:eastAsia="en-GB"/>
        </w:rPr>
        <w:t>nt across a wide range of areas of learning.</w:t>
      </w:r>
    </w:p>
    <w:p w14:paraId="5404C5A9" w14:textId="77777777" w:rsidR="00AF61C2" w:rsidRPr="00AF61C2" w:rsidRDefault="00AF61C2" w:rsidP="003B5A76">
      <w:pPr>
        <w:spacing w:after="0" w:line="240" w:lineRule="auto"/>
        <w:jc w:val="both"/>
        <w:textAlignment w:val="top"/>
        <w:rPr>
          <w:rFonts w:eastAsia="Times New Roman" w:cs="Times New Roman"/>
          <w:color w:val="000000"/>
          <w:bdr w:val="none" w:sz="0" w:space="0" w:color="auto" w:frame="1"/>
          <w:lang w:eastAsia="en-GB"/>
        </w:rPr>
      </w:pPr>
    </w:p>
    <w:p w14:paraId="561FD4F9" w14:textId="77777777" w:rsidR="00E060FB" w:rsidRPr="00AF61C2" w:rsidRDefault="00E060FB" w:rsidP="00E060FB">
      <w:pPr>
        <w:spacing w:after="0" w:line="240" w:lineRule="auto"/>
        <w:jc w:val="both"/>
        <w:textAlignment w:val="top"/>
        <w:rPr>
          <w:rFonts w:eastAsia="Times New Roman" w:cs="Times New Roman"/>
          <w:b/>
          <w:color w:val="000000"/>
          <w:u w:val="single"/>
          <w:bdr w:val="none" w:sz="0" w:space="0" w:color="auto" w:frame="1"/>
          <w:lang w:eastAsia="en-GB"/>
        </w:rPr>
      </w:pPr>
      <w:r w:rsidRPr="00AF61C2">
        <w:rPr>
          <w:rFonts w:eastAsia="Times New Roman" w:cs="Times New Roman"/>
          <w:b/>
          <w:color w:val="000000"/>
          <w:u w:val="single"/>
          <w:bdr w:val="none" w:sz="0" w:space="0" w:color="auto" w:frame="1"/>
          <w:lang w:eastAsia="en-GB"/>
        </w:rPr>
        <w:t>Our Learning Environment</w:t>
      </w:r>
    </w:p>
    <w:p w14:paraId="1E3A3E42" w14:textId="77777777" w:rsidR="00E060FB" w:rsidRPr="00AF61C2" w:rsidRDefault="00E060FB" w:rsidP="00E060FB">
      <w:pPr>
        <w:spacing w:after="0" w:line="240" w:lineRule="auto"/>
        <w:jc w:val="both"/>
        <w:textAlignment w:val="top"/>
        <w:rPr>
          <w:rFonts w:eastAsia="Times New Roman" w:cs="Times New Roman"/>
          <w:color w:val="000000"/>
          <w:bdr w:val="none" w:sz="0" w:space="0" w:color="auto" w:frame="1"/>
          <w:lang w:eastAsia="en-GB"/>
        </w:rPr>
      </w:pPr>
      <w:r w:rsidRPr="00AF61C2">
        <w:rPr>
          <w:rFonts w:eastAsia="Times New Roman" w:cs="Times New Roman"/>
          <w:color w:val="000000"/>
          <w:bdr w:val="none" w:sz="0" w:space="0" w:color="auto" w:frame="1"/>
          <w:lang w:eastAsia="en-GB"/>
        </w:rPr>
        <w:t>Our Foundation Stage classroom and outdoor area is a well-planned learning environment. Both inside and outside, different areas enable children to engage in high-quality play alongside other children and adults that effectively interact with them. Alongside this, guided learning and direct teaching takes place in different areas of the learning environment with adults that are</w:t>
      </w:r>
      <w:r w:rsidR="00D524E5" w:rsidRPr="00AF61C2">
        <w:rPr>
          <w:rFonts w:eastAsia="Times New Roman" w:cs="Times New Roman"/>
          <w:color w:val="000000"/>
          <w:bdr w:val="none" w:sz="0" w:space="0" w:color="auto" w:frame="1"/>
          <w:lang w:eastAsia="en-GB"/>
        </w:rPr>
        <w:t xml:space="preserve"> highly skilled in early years p</w:t>
      </w:r>
      <w:r w:rsidRPr="00AF61C2">
        <w:rPr>
          <w:rFonts w:eastAsia="Times New Roman" w:cs="Times New Roman"/>
          <w:color w:val="000000"/>
          <w:bdr w:val="none" w:sz="0" w:space="0" w:color="auto" w:frame="1"/>
          <w:lang w:eastAsia="en-GB"/>
        </w:rPr>
        <w:t>ractice and genuinely care for the children</w:t>
      </w:r>
      <w:r w:rsidR="00D524E5" w:rsidRPr="00AF61C2">
        <w:rPr>
          <w:rFonts w:eastAsia="Times New Roman" w:cs="Times New Roman"/>
          <w:color w:val="000000"/>
          <w:bdr w:val="none" w:sz="0" w:space="0" w:color="auto" w:frame="1"/>
          <w:lang w:eastAsia="en-GB"/>
        </w:rPr>
        <w:t>.</w:t>
      </w:r>
    </w:p>
    <w:p w14:paraId="3B732FBC" w14:textId="77777777" w:rsidR="003B5A76" w:rsidRPr="00AF61C2" w:rsidRDefault="003B5A76" w:rsidP="003B5A76">
      <w:pPr>
        <w:spacing w:after="0" w:line="240" w:lineRule="auto"/>
        <w:jc w:val="both"/>
        <w:textAlignment w:val="top"/>
        <w:rPr>
          <w:rFonts w:eastAsia="Times New Roman" w:cs="Times New Roman"/>
          <w:b/>
          <w:color w:val="000000"/>
          <w:u w:val="single"/>
          <w:bdr w:val="none" w:sz="0" w:space="0" w:color="auto" w:frame="1"/>
          <w:lang w:eastAsia="en-GB"/>
        </w:rPr>
      </w:pPr>
    </w:p>
    <w:p w14:paraId="4CFB1D42" w14:textId="77777777" w:rsidR="003B5A76" w:rsidRPr="00AF61C2" w:rsidRDefault="003B5A76" w:rsidP="003B5A76">
      <w:pPr>
        <w:spacing w:after="0" w:line="240" w:lineRule="auto"/>
        <w:jc w:val="both"/>
        <w:textAlignment w:val="top"/>
        <w:rPr>
          <w:rFonts w:eastAsia="Times New Roman" w:cs="Times New Roman"/>
          <w:b/>
          <w:color w:val="000000"/>
          <w:u w:val="single"/>
          <w:bdr w:val="none" w:sz="0" w:space="0" w:color="auto" w:frame="1"/>
          <w:lang w:eastAsia="en-GB"/>
        </w:rPr>
      </w:pPr>
      <w:r w:rsidRPr="00AF61C2">
        <w:rPr>
          <w:rFonts w:eastAsia="Times New Roman" w:cs="Times New Roman"/>
          <w:b/>
          <w:color w:val="000000"/>
          <w:u w:val="single"/>
          <w:bdr w:val="none" w:sz="0" w:space="0" w:color="auto" w:frame="1"/>
          <w:lang w:eastAsia="en-GB"/>
        </w:rPr>
        <w:t>Partnerships with Parents</w:t>
      </w:r>
    </w:p>
    <w:p w14:paraId="589E3E46" w14:textId="77777777" w:rsidR="00816F12" w:rsidRPr="00AF61C2" w:rsidRDefault="009475A6" w:rsidP="00051BFC">
      <w:pPr>
        <w:spacing w:after="0" w:line="240" w:lineRule="auto"/>
        <w:jc w:val="both"/>
        <w:textAlignment w:val="top"/>
      </w:pPr>
      <w:r w:rsidRPr="00AF61C2">
        <w:rPr>
          <w:rFonts w:eastAsia="Times New Roman" w:cs="Times New Roman"/>
          <w:lang w:eastAsia="en-GB"/>
        </w:rPr>
        <w:t>Understanding</w:t>
      </w:r>
      <w:r w:rsidR="00AF61C2" w:rsidRPr="00AF61C2">
        <w:rPr>
          <w:rFonts w:eastAsia="Times New Roman" w:cs="Times New Roman"/>
          <w:lang w:eastAsia="en-GB"/>
        </w:rPr>
        <w:t>, respecting</w:t>
      </w:r>
      <w:r w:rsidRPr="00AF61C2">
        <w:rPr>
          <w:rFonts w:eastAsia="Times New Roman" w:cs="Times New Roman"/>
          <w:lang w:eastAsia="en-GB"/>
        </w:rPr>
        <w:t xml:space="preserve"> and working alongside our school families is</w:t>
      </w:r>
      <w:r w:rsidRPr="00AF61C2">
        <w:t xml:space="preserve"> really important to all our staff at </w:t>
      </w:r>
      <w:proofErr w:type="spellStart"/>
      <w:r w:rsidRPr="00AF61C2">
        <w:t>Astmoor</w:t>
      </w:r>
      <w:proofErr w:type="spellEnd"/>
      <w:r w:rsidRPr="00AF61C2">
        <w:t>. We welcome new families into our school community and are keen to build good relationships with them from the very start. We know how important their role is in t</w:t>
      </w:r>
      <w:r w:rsidR="00D524E5" w:rsidRPr="00AF61C2">
        <w:t xml:space="preserve">he success of their children. We value sharing </w:t>
      </w:r>
      <w:r w:rsidRPr="00AF61C2">
        <w:t>children’s learning and experiences with them so we can support each other to make every child the best they can be. We employ our own Family Support Worker to offer support to familie</w:t>
      </w:r>
      <w:r w:rsidR="00D524E5" w:rsidRPr="00AF61C2">
        <w:t>s and children that may need it and offer a number of events throughout the years to support and involve parents in their children’</w:t>
      </w:r>
      <w:r w:rsidR="00AF61C2" w:rsidRPr="00AF61C2">
        <w:t>s learn</w:t>
      </w:r>
      <w:r w:rsidR="00051BFC">
        <w:t>ing.</w:t>
      </w:r>
    </w:p>
    <w:sectPr w:rsidR="00816F12" w:rsidRPr="00AF61C2" w:rsidSect="00823A5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10EA" w14:textId="77777777" w:rsidR="00616F65" w:rsidRDefault="00616F65" w:rsidP="00823A50">
      <w:pPr>
        <w:spacing w:after="0" w:line="240" w:lineRule="auto"/>
      </w:pPr>
      <w:r>
        <w:separator/>
      </w:r>
    </w:p>
  </w:endnote>
  <w:endnote w:type="continuationSeparator" w:id="0">
    <w:p w14:paraId="4CECA131" w14:textId="77777777" w:rsidR="00616F65" w:rsidRDefault="00616F65" w:rsidP="0082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4C70" w14:textId="77777777" w:rsidR="00616F65" w:rsidRDefault="00616F65" w:rsidP="00823A50">
      <w:pPr>
        <w:spacing w:after="0" w:line="240" w:lineRule="auto"/>
      </w:pPr>
      <w:r>
        <w:separator/>
      </w:r>
    </w:p>
  </w:footnote>
  <w:footnote w:type="continuationSeparator" w:id="0">
    <w:p w14:paraId="0F0A4E44" w14:textId="77777777" w:rsidR="00616F65" w:rsidRDefault="00616F65" w:rsidP="00823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C3A8" w14:textId="77777777" w:rsidR="00E12D71" w:rsidRDefault="00E12D71" w:rsidP="00E12D71">
    <w:pPr>
      <w:pStyle w:val="Header"/>
      <w:tabs>
        <w:tab w:val="center" w:pos="6979"/>
        <w:tab w:val="left" w:pos="10155"/>
      </w:tabs>
      <w:jc w:val="center"/>
      <w:rPr>
        <w:b/>
        <w:sz w:val="40"/>
        <w:szCs w:val="40"/>
      </w:rPr>
    </w:pPr>
    <w:r w:rsidRPr="00BB7AC9">
      <w:rPr>
        <w:noProof/>
        <w:lang w:eastAsia="en-GB"/>
      </w:rPr>
      <w:drawing>
        <wp:anchor distT="0" distB="0" distL="114300" distR="114300" simplePos="0" relativeHeight="251661312" behindDoc="1" locked="0" layoutInCell="1" allowOverlap="1" wp14:anchorId="6FDE600D" wp14:editId="4117D612">
          <wp:simplePos x="0" y="0"/>
          <wp:positionH relativeFrom="column">
            <wp:posOffset>3133725</wp:posOffset>
          </wp:positionH>
          <wp:positionV relativeFrom="paragraph">
            <wp:posOffset>-506730</wp:posOffset>
          </wp:positionV>
          <wp:extent cx="2533650" cy="1656617"/>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3650" cy="1656617"/>
                  </a:xfrm>
                  <a:prstGeom prst="rect">
                    <a:avLst/>
                  </a:prstGeom>
                  <a:noFill/>
                  <a:ln>
                    <a:noFill/>
                  </a:ln>
                </pic:spPr>
              </pic:pic>
            </a:graphicData>
          </a:graphic>
          <wp14:sizeRelH relativeFrom="page">
            <wp14:pctWidth>0</wp14:pctWidth>
          </wp14:sizeRelH>
          <wp14:sizeRelV relativeFrom="page">
            <wp14:pctHeight>0</wp14:pctHeight>
          </wp14:sizeRelV>
        </wp:anchor>
      </w:drawing>
    </w:r>
    <w:r w:rsidR="00D273AF">
      <w:rPr>
        <w:noProof/>
        <w:lang w:eastAsia="en-GB"/>
      </w:rPr>
      <w:drawing>
        <wp:anchor distT="0" distB="0" distL="114300" distR="114300" simplePos="0" relativeHeight="251660288" behindDoc="1" locked="0" layoutInCell="1" allowOverlap="1" wp14:anchorId="4A7C5A6A" wp14:editId="1FA5613D">
          <wp:simplePos x="0" y="0"/>
          <wp:positionH relativeFrom="column">
            <wp:posOffset>266700</wp:posOffset>
          </wp:positionH>
          <wp:positionV relativeFrom="paragraph">
            <wp:posOffset>-229235</wp:posOffset>
          </wp:positionV>
          <wp:extent cx="2390775" cy="842010"/>
          <wp:effectExtent l="0" t="0" r="9525" b="0"/>
          <wp:wrapNone/>
          <wp:docPr id="2" name="Picture 2" descr="Child Free content , Pic School Children , group of smiling children  holding their shoulders illustrations transpa… | Kids background, Clip art,  Schoo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Free content , Pic School Children , group of smiling children  holding their shoulders illustrations transpa… | Kids background, Clip art,  School illustratio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0775" cy="842010"/>
                  </a:xfrm>
                  <a:prstGeom prst="rect">
                    <a:avLst/>
                  </a:prstGeom>
                  <a:noFill/>
                  <a:ln>
                    <a:noFill/>
                  </a:ln>
                </pic:spPr>
              </pic:pic>
            </a:graphicData>
          </a:graphic>
        </wp:anchor>
      </w:drawing>
    </w:r>
    <w:r w:rsidR="00D273AF">
      <w:rPr>
        <w:noProof/>
        <w:lang w:eastAsia="en-GB"/>
      </w:rPr>
      <w:drawing>
        <wp:anchor distT="0" distB="0" distL="114300" distR="114300" simplePos="0" relativeHeight="251658240" behindDoc="1" locked="0" layoutInCell="1" allowOverlap="1" wp14:anchorId="269014A3" wp14:editId="007482E4">
          <wp:simplePos x="0" y="0"/>
          <wp:positionH relativeFrom="column">
            <wp:posOffset>6086475</wp:posOffset>
          </wp:positionH>
          <wp:positionV relativeFrom="paragraph">
            <wp:posOffset>-230505</wp:posOffset>
          </wp:positionV>
          <wp:extent cx="2390775" cy="842010"/>
          <wp:effectExtent l="0" t="0" r="9525" b="0"/>
          <wp:wrapNone/>
          <wp:docPr id="1" name="Picture 1" descr="Child Free content , Pic School Children , group of smiling children  holding their shoulders illustrations transpa… | Kids background, Clip art,  School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Free content , Pic School Children , group of smiling children  holding their shoulders illustrations transpa… | Kids background, Clip art,  School illustratio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0775" cy="842010"/>
                  </a:xfrm>
                  <a:prstGeom prst="rect">
                    <a:avLst/>
                  </a:prstGeom>
                  <a:noFill/>
                  <a:ln>
                    <a:noFill/>
                  </a:ln>
                </pic:spPr>
              </pic:pic>
            </a:graphicData>
          </a:graphic>
        </wp:anchor>
      </w:drawing>
    </w:r>
  </w:p>
  <w:p w14:paraId="5037DCBF" w14:textId="77777777" w:rsidR="00E12D71" w:rsidRDefault="00E12D71" w:rsidP="00BA1D90">
    <w:pPr>
      <w:pStyle w:val="Header"/>
      <w:tabs>
        <w:tab w:val="center" w:pos="6979"/>
        <w:tab w:val="left" w:pos="10155"/>
      </w:tabs>
      <w:jc w:val="center"/>
      <w:rPr>
        <w:b/>
        <w:sz w:val="40"/>
        <w:szCs w:val="40"/>
      </w:rPr>
    </w:pPr>
  </w:p>
  <w:p w14:paraId="0A1C67A1" w14:textId="77777777" w:rsidR="00E12D71" w:rsidRDefault="00E12D71" w:rsidP="00BA1D90">
    <w:pPr>
      <w:pStyle w:val="Header"/>
      <w:tabs>
        <w:tab w:val="center" w:pos="6979"/>
        <w:tab w:val="left" w:pos="10155"/>
      </w:tabs>
      <w:jc w:val="center"/>
      <w:rPr>
        <w:b/>
        <w:sz w:val="32"/>
        <w:szCs w:val="32"/>
      </w:rPr>
    </w:pPr>
  </w:p>
  <w:p w14:paraId="7EC02F9A" w14:textId="77777777" w:rsidR="006F1FA8" w:rsidRPr="00BA1D90" w:rsidRDefault="00BA1D90" w:rsidP="00BA1D90">
    <w:pPr>
      <w:pStyle w:val="Header"/>
      <w:tabs>
        <w:tab w:val="center" w:pos="6979"/>
        <w:tab w:val="left" w:pos="10155"/>
      </w:tabs>
      <w:jc w:val="center"/>
      <w:rPr>
        <w:b/>
        <w:sz w:val="32"/>
        <w:szCs w:val="32"/>
      </w:rPr>
    </w:pPr>
    <w:r w:rsidRPr="00BA1D90">
      <w:rPr>
        <w:b/>
        <w:sz w:val="32"/>
        <w:szCs w:val="32"/>
      </w:rPr>
      <w:t>Early Years Foundation Stage</w:t>
    </w:r>
  </w:p>
  <w:p w14:paraId="2DEF15EA" w14:textId="77777777" w:rsidR="00BA1D90" w:rsidRPr="00BA1D90" w:rsidRDefault="00BA1D90" w:rsidP="00BA1D90">
    <w:pPr>
      <w:pStyle w:val="Header"/>
      <w:tabs>
        <w:tab w:val="center" w:pos="6979"/>
        <w:tab w:val="left" w:pos="10155"/>
      </w:tabs>
      <w:jc w:val="center"/>
      <w:rPr>
        <w:b/>
        <w:sz w:val="32"/>
        <w:szCs w:val="32"/>
      </w:rPr>
    </w:pPr>
    <w:r w:rsidRPr="00BA1D90">
      <w:rPr>
        <w:b/>
        <w:sz w:val="32"/>
        <w:szCs w:val="32"/>
      </w:rPr>
      <w:t>Curriculum Statement</w:t>
    </w:r>
  </w:p>
  <w:p w14:paraId="48288C4C" w14:textId="77777777" w:rsidR="00823A50" w:rsidRDefault="00823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A7B"/>
    <w:multiLevelType w:val="hybridMultilevel"/>
    <w:tmpl w:val="0DB4F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61FC1"/>
    <w:multiLevelType w:val="hybridMultilevel"/>
    <w:tmpl w:val="E1D2E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476CD2"/>
    <w:multiLevelType w:val="hybridMultilevel"/>
    <w:tmpl w:val="B7526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3B04C1"/>
    <w:multiLevelType w:val="hybridMultilevel"/>
    <w:tmpl w:val="3B28C28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022097"/>
    <w:multiLevelType w:val="hybridMultilevel"/>
    <w:tmpl w:val="DA207C1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0E5146"/>
    <w:multiLevelType w:val="multilevel"/>
    <w:tmpl w:val="877E6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B4022"/>
    <w:multiLevelType w:val="hybridMultilevel"/>
    <w:tmpl w:val="237A7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9B42CA"/>
    <w:multiLevelType w:val="hybridMultilevel"/>
    <w:tmpl w:val="E5BA9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2D453F"/>
    <w:multiLevelType w:val="hybridMultilevel"/>
    <w:tmpl w:val="6F963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071B7"/>
    <w:multiLevelType w:val="hybridMultilevel"/>
    <w:tmpl w:val="7A269B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D45BDF"/>
    <w:multiLevelType w:val="hybridMultilevel"/>
    <w:tmpl w:val="A46A03F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802336"/>
    <w:multiLevelType w:val="hybridMultilevel"/>
    <w:tmpl w:val="FF7CD9D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6261A6"/>
    <w:multiLevelType w:val="hybridMultilevel"/>
    <w:tmpl w:val="932C6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01A7D"/>
    <w:multiLevelType w:val="hybridMultilevel"/>
    <w:tmpl w:val="A40865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08213A"/>
    <w:multiLevelType w:val="hybridMultilevel"/>
    <w:tmpl w:val="AE44D81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E05F5B"/>
    <w:multiLevelType w:val="hybridMultilevel"/>
    <w:tmpl w:val="C61CC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5B711F"/>
    <w:multiLevelType w:val="hybridMultilevel"/>
    <w:tmpl w:val="1256B3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01409C"/>
    <w:multiLevelType w:val="hybridMultilevel"/>
    <w:tmpl w:val="9E2EBA5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100178"/>
    <w:multiLevelType w:val="hybridMultilevel"/>
    <w:tmpl w:val="0E52DB9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5704D8"/>
    <w:multiLevelType w:val="hybridMultilevel"/>
    <w:tmpl w:val="DE7A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1B2B54"/>
    <w:multiLevelType w:val="hybridMultilevel"/>
    <w:tmpl w:val="CF0824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947112"/>
    <w:multiLevelType w:val="hybridMultilevel"/>
    <w:tmpl w:val="04DE22B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DF1C84"/>
    <w:multiLevelType w:val="hybridMultilevel"/>
    <w:tmpl w:val="7410F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172172"/>
    <w:multiLevelType w:val="hybridMultilevel"/>
    <w:tmpl w:val="C6368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574D44"/>
    <w:multiLevelType w:val="multilevel"/>
    <w:tmpl w:val="E20EDA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640ED8"/>
    <w:multiLevelType w:val="hybridMultilevel"/>
    <w:tmpl w:val="629C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8C736A"/>
    <w:multiLevelType w:val="hybridMultilevel"/>
    <w:tmpl w:val="D474E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C30C0E"/>
    <w:multiLevelType w:val="hybridMultilevel"/>
    <w:tmpl w:val="D02E2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821382"/>
    <w:multiLevelType w:val="hybridMultilevel"/>
    <w:tmpl w:val="51BA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8040D"/>
    <w:multiLevelType w:val="hybridMultilevel"/>
    <w:tmpl w:val="38B04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2C67FE"/>
    <w:multiLevelType w:val="hybridMultilevel"/>
    <w:tmpl w:val="72D48BA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8644C6"/>
    <w:multiLevelType w:val="hybridMultilevel"/>
    <w:tmpl w:val="303CCC4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7F7355"/>
    <w:multiLevelType w:val="hybridMultilevel"/>
    <w:tmpl w:val="9904D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A47998"/>
    <w:multiLevelType w:val="hybridMultilevel"/>
    <w:tmpl w:val="0B7E3E0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8D7A81"/>
    <w:multiLevelType w:val="hybridMultilevel"/>
    <w:tmpl w:val="0706B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A86FA3"/>
    <w:multiLevelType w:val="hybridMultilevel"/>
    <w:tmpl w:val="40428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454BF8"/>
    <w:multiLevelType w:val="hybridMultilevel"/>
    <w:tmpl w:val="B8F8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4D4BB0"/>
    <w:multiLevelType w:val="multilevel"/>
    <w:tmpl w:val="E20EDA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0330A"/>
    <w:multiLevelType w:val="hybridMultilevel"/>
    <w:tmpl w:val="A2CA98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5DF40B2"/>
    <w:multiLevelType w:val="hybridMultilevel"/>
    <w:tmpl w:val="5F4EB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7E240C"/>
    <w:multiLevelType w:val="hybridMultilevel"/>
    <w:tmpl w:val="1AFA3D0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1" w15:restartNumberingAfterBreak="0">
    <w:nsid w:val="76B84CC7"/>
    <w:multiLevelType w:val="hybridMultilevel"/>
    <w:tmpl w:val="47B8F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C93B31"/>
    <w:multiLevelType w:val="hybridMultilevel"/>
    <w:tmpl w:val="74D8E03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3328085">
    <w:abstractNumId w:val="35"/>
  </w:num>
  <w:num w:numId="2" w16cid:durableId="1506819198">
    <w:abstractNumId w:val="15"/>
  </w:num>
  <w:num w:numId="3" w16cid:durableId="1104419130">
    <w:abstractNumId w:val="28"/>
  </w:num>
  <w:num w:numId="4" w16cid:durableId="536355168">
    <w:abstractNumId w:val="39"/>
  </w:num>
  <w:num w:numId="5" w16cid:durableId="1844128202">
    <w:abstractNumId w:val="36"/>
  </w:num>
  <w:num w:numId="6" w16cid:durableId="1485470838">
    <w:abstractNumId w:val="25"/>
  </w:num>
  <w:num w:numId="7" w16cid:durableId="1707367993">
    <w:abstractNumId w:val="26"/>
  </w:num>
  <w:num w:numId="8" w16cid:durableId="1482428859">
    <w:abstractNumId w:val="29"/>
  </w:num>
  <w:num w:numId="9" w16cid:durableId="608510821">
    <w:abstractNumId w:val="22"/>
  </w:num>
  <w:num w:numId="10" w16cid:durableId="1516116443">
    <w:abstractNumId w:val="38"/>
  </w:num>
  <w:num w:numId="11" w16cid:durableId="697396246">
    <w:abstractNumId w:val="3"/>
  </w:num>
  <w:num w:numId="12" w16cid:durableId="1183324858">
    <w:abstractNumId w:val="9"/>
  </w:num>
  <w:num w:numId="13" w16cid:durableId="2005816254">
    <w:abstractNumId w:val="18"/>
  </w:num>
  <w:num w:numId="14" w16cid:durableId="901908102">
    <w:abstractNumId w:val="31"/>
  </w:num>
  <w:num w:numId="15" w16cid:durableId="942957331">
    <w:abstractNumId w:val="14"/>
  </w:num>
  <w:num w:numId="16" w16cid:durableId="880826217">
    <w:abstractNumId w:val="13"/>
  </w:num>
  <w:num w:numId="17" w16cid:durableId="1158962725">
    <w:abstractNumId w:val="21"/>
  </w:num>
  <w:num w:numId="18" w16cid:durableId="507599458">
    <w:abstractNumId w:val="4"/>
  </w:num>
  <w:num w:numId="19" w16cid:durableId="454712549">
    <w:abstractNumId w:val="17"/>
  </w:num>
  <w:num w:numId="20" w16cid:durableId="234556411">
    <w:abstractNumId w:val="10"/>
  </w:num>
  <w:num w:numId="21" w16cid:durableId="277612698">
    <w:abstractNumId w:val="33"/>
  </w:num>
  <w:num w:numId="22" w16cid:durableId="686252003">
    <w:abstractNumId w:val="30"/>
  </w:num>
  <w:num w:numId="23" w16cid:durableId="70198326">
    <w:abstractNumId w:val="20"/>
  </w:num>
  <w:num w:numId="24" w16cid:durableId="549076202">
    <w:abstractNumId w:val="11"/>
  </w:num>
  <w:num w:numId="25" w16cid:durableId="1460539262">
    <w:abstractNumId w:val="42"/>
  </w:num>
  <w:num w:numId="26" w16cid:durableId="1925843673">
    <w:abstractNumId w:val="16"/>
  </w:num>
  <w:num w:numId="27" w16cid:durableId="2138720432">
    <w:abstractNumId w:val="23"/>
  </w:num>
  <w:num w:numId="28" w16cid:durableId="724836922">
    <w:abstractNumId w:val="6"/>
  </w:num>
  <w:num w:numId="29" w16cid:durableId="1131098182">
    <w:abstractNumId w:val="1"/>
  </w:num>
  <w:num w:numId="30" w16cid:durableId="479662596">
    <w:abstractNumId w:val="34"/>
  </w:num>
  <w:num w:numId="31" w16cid:durableId="1410351165">
    <w:abstractNumId w:val="27"/>
  </w:num>
  <w:num w:numId="32" w16cid:durableId="195234781">
    <w:abstractNumId w:val="2"/>
  </w:num>
  <w:num w:numId="33" w16cid:durableId="1444300546">
    <w:abstractNumId w:val="7"/>
  </w:num>
  <w:num w:numId="34" w16cid:durableId="1939484620">
    <w:abstractNumId w:val="0"/>
  </w:num>
  <w:num w:numId="35" w16cid:durableId="1391535271">
    <w:abstractNumId w:val="5"/>
  </w:num>
  <w:num w:numId="36" w16cid:durableId="1914313901">
    <w:abstractNumId w:val="41"/>
  </w:num>
  <w:num w:numId="37" w16cid:durableId="898437747">
    <w:abstractNumId w:val="8"/>
  </w:num>
  <w:num w:numId="38" w16cid:durableId="245193966">
    <w:abstractNumId w:val="24"/>
  </w:num>
  <w:num w:numId="39" w16cid:durableId="824320411">
    <w:abstractNumId w:val="37"/>
  </w:num>
  <w:num w:numId="40" w16cid:durableId="1113868431">
    <w:abstractNumId w:val="32"/>
  </w:num>
  <w:num w:numId="41" w16cid:durableId="481969225">
    <w:abstractNumId w:val="40"/>
  </w:num>
  <w:num w:numId="42" w16cid:durableId="1184057819">
    <w:abstractNumId w:val="12"/>
  </w:num>
  <w:num w:numId="43" w16cid:durableId="1483964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A50"/>
    <w:rsid w:val="00032262"/>
    <w:rsid w:val="000371C4"/>
    <w:rsid w:val="0004031A"/>
    <w:rsid w:val="00051BFC"/>
    <w:rsid w:val="00067AA9"/>
    <w:rsid w:val="000A394C"/>
    <w:rsid w:val="000D56CF"/>
    <w:rsid w:val="000E1054"/>
    <w:rsid w:val="00121511"/>
    <w:rsid w:val="0012179B"/>
    <w:rsid w:val="00134236"/>
    <w:rsid w:val="00134D4A"/>
    <w:rsid w:val="00151134"/>
    <w:rsid w:val="001519D4"/>
    <w:rsid w:val="00160C99"/>
    <w:rsid w:val="001A0891"/>
    <w:rsid w:val="001B3225"/>
    <w:rsid w:val="001C02EE"/>
    <w:rsid w:val="001D7ABE"/>
    <w:rsid w:val="001E2D10"/>
    <w:rsid w:val="001E2F1C"/>
    <w:rsid w:val="001F4C1A"/>
    <w:rsid w:val="00203E45"/>
    <w:rsid w:val="00211AFF"/>
    <w:rsid w:val="00241AA5"/>
    <w:rsid w:val="00244497"/>
    <w:rsid w:val="00284106"/>
    <w:rsid w:val="0028451B"/>
    <w:rsid w:val="00286757"/>
    <w:rsid w:val="00294414"/>
    <w:rsid w:val="002B49A9"/>
    <w:rsid w:val="002B4B2C"/>
    <w:rsid w:val="002B4D4C"/>
    <w:rsid w:val="002F07E1"/>
    <w:rsid w:val="00302887"/>
    <w:rsid w:val="00326D3D"/>
    <w:rsid w:val="003701DC"/>
    <w:rsid w:val="00393C9A"/>
    <w:rsid w:val="003A1774"/>
    <w:rsid w:val="003A64A9"/>
    <w:rsid w:val="003B5A76"/>
    <w:rsid w:val="003F4798"/>
    <w:rsid w:val="00424FB1"/>
    <w:rsid w:val="0045615E"/>
    <w:rsid w:val="0049601F"/>
    <w:rsid w:val="004B1319"/>
    <w:rsid w:val="004E007C"/>
    <w:rsid w:val="004E4F26"/>
    <w:rsid w:val="00511154"/>
    <w:rsid w:val="005166C7"/>
    <w:rsid w:val="00577CA6"/>
    <w:rsid w:val="005959FA"/>
    <w:rsid w:val="005A3EB6"/>
    <w:rsid w:val="005A6E18"/>
    <w:rsid w:val="005D1F68"/>
    <w:rsid w:val="005F5C07"/>
    <w:rsid w:val="00615743"/>
    <w:rsid w:val="00616F65"/>
    <w:rsid w:val="0064327E"/>
    <w:rsid w:val="0064650D"/>
    <w:rsid w:val="00682AFC"/>
    <w:rsid w:val="006A313A"/>
    <w:rsid w:val="006E1083"/>
    <w:rsid w:val="006F1FA8"/>
    <w:rsid w:val="00702A91"/>
    <w:rsid w:val="007070C0"/>
    <w:rsid w:val="0074080A"/>
    <w:rsid w:val="0076675B"/>
    <w:rsid w:val="007A661E"/>
    <w:rsid w:val="007F0686"/>
    <w:rsid w:val="00806920"/>
    <w:rsid w:val="00816F12"/>
    <w:rsid w:val="00823A50"/>
    <w:rsid w:val="00827031"/>
    <w:rsid w:val="008366B8"/>
    <w:rsid w:val="00845380"/>
    <w:rsid w:val="00904EDA"/>
    <w:rsid w:val="00907E31"/>
    <w:rsid w:val="0091022B"/>
    <w:rsid w:val="00922260"/>
    <w:rsid w:val="00932632"/>
    <w:rsid w:val="009475A6"/>
    <w:rsid w:val="00996333"/>
    <w:rsid w:val="009A15D5"/>
    <w:rsid w:val="009C2B2F"/>
    <w:rsid w:val="009D054E"/>
    <w:rsid w:val="009D4A47"/>
    <w:rsid w:val="009E1FFC"/>
    <w:rsid w:val="00A15A93"/>
    <w:rsid w:val="00A26A82"/>
    <w:rsid w:val="00A312A5"/>
    <w:rsid w:val="00A33C1D"/>
    <w:rsid w:val="00A63231"/>
    <w:rsid w:val="00AC313A"/>
    <w:rsid w:val="00AC4E50"/>
    <w:rsid w:val="00AF61C2"/>
    <w:rsid w:val="00B62A87"/>
    <w:rsid w:val="00B85E34"/>
    <w:rsid w:val="00B912F7"/>
    <w:rsid w:val="00BA1D90"/>
    <w:rsid w:val="00BA2CD0"/>
    <w:rsid w:val="00C05161"/>
    <w:rsid w:val="00C26530"/>
    <w:rsid w:val="00C3019D"/>
    <w:rsid w:val="00C36D26"/>
    <w:rsid w:val="00C771D8"/>
    <w:rsid w:val="00D031B5"/>
    <w:rsid w:val="00D273AF"/>
    <w:rsid w:val="00D436B2"/>
    <w:rsid w:val="00D43FF6"/>
    <w:rsid w:val="00D524E5"/>
    <w:rsid w:val="00D70760"/>
    <w:rsid w:val="00D74E79"/>
    <w:rsid w:val="00DA3BB0"/>
    <w:rsid w:val="00DA3C2B"/>
    <w:rsid w:val="00DA6E91"/>
    <w:rsid w:val="00DE303C"/>
    <w:rsid w:val="00E060FB"/>
    <w:rsid w:val="00E12D71"/>
    <w:rsid w:val="00EA6FEB"/>
    <w:rsid w:val="00EC1DB0"/>
    <w:rsid w:val="00EF7EED"/>
    <w:rsid w:val="00F01ECD"/>
    <w:rsid w:val="00F11412"/>
    <w:rsid w:val="00F47569"/>
    <w:rsid w:val="00F75956"/>
    <w:rsid w:val="00F76E0C"/>
    <w:rsid w:val="00FB1DF3"/>
    <w:rsid w:val="00FC5518"/>
    <w:rsid w:val="00FF430A"/>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5FAC9"/>
  <w15:chartTrackingRefBased/>
  <w15:docId w15:val="{83AB75A6-272C-454E-8A75-FA3B6FD5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A50"/>
  </w:style>
  <w:style w:type="paragraph" w:styleId="Footer">
    <w:name w:val="footer"/>
    <w:basedOn w:val="Normal"/>
    <w:link w:val="FooterChar"/>
    <w:uiPriority w:val="99"/>
    <w:unhideWhenUsed/>
    <w:rsid w:val="00823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A50"/>
  </w:style>
  <w:style w:type="character" w:customStyle="1" w:styleId="Heading1Char">
    <w:name w:val="Heading 1 Char"/>
    <w:basedOn w:val="DefaultParagraphFont"/>
    <w:link w:val="Heading1"/>
    <w:uiPriority w:val="9"/>
    <w:rsid w:val="00823A5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F1FA8"/>
    <w:pPr>
      <w:ind w:left="720"/>
      <w:contextualSpacing/>
    </w:pPr>
  </w:style>
  <w:style w:type="paragraph" w:styleId="BalloonText">
    <w:name w:val="Balloon Text"/>
    <w:basedOn w:val="Normal"/>
    <w:link w:val="BalloonTextChar"/>
    <w:uiPriority w:val="99"/>
    <w:semiHidden/>
    <w:unhideWhenUsed/>
    <w:rsid w:val="00F47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Hunter</dc:creator>
  <cp:keywords/>
  <dc:description/>
  <cp:lastModifiedBy>Astmoor - Head</cp:lastModifiedBy>
  <cp:revision>2</cp:revision>
  <cp:lastPrinted>2023-03-20T09:19:00Z</cp:lastPrinted>
  <dcterms:created xsi:type="dcterms:W3CDTF">2024-09-26T12:35:00Z</dcterms:created>
  <dcterms:modified xsi:type="dcterms:W3CDTF">2024-09-26T12:35:00Z</dcterms:modified>
</cp:coreProperties>
</file>