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665C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090CC037" wp14:editId="4936B5C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AAC9E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52E95FAD" wp14:editId="5E0840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CF108" w14:textId="77777777" w:rsidR="00C658FB" w:rsidRDefault="00C658FB">
      <w:pPr>
        <w:pStyle w:val="BodyText"/>
        <w:rPr>
          <w:b/>
          <w:sz w:val="20"/>
        </w:rPr>
      </w:pPr>
    </w:p>
    <w:p w14:paraId="6BD78C41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472C9D56" w14:textId="77777777" w:rsidR="00C658FB" w:rsidRDefault="00C658FB">
      <w:pPr>
        <w:pStyle w:val="BodyText"/>
        <w:spacing w:before="5"/>
        <w:rPr>
          <w:sz w:val="23"/>
        </w:rPr>
      </w:pPr>
    </w:p>
    <w:p w14:paraId="159CD2AC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3C4ACF93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1D0A11FF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6612414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7B1CED5" w14:textId="77777777" w:rsidR="00C658FB" w:rsidRDefault="00C658FB">
      <w:pPr>
        <w:pStyle w:val="BodyText"/>
        <w:spacing w:before="7"/>
        <w:rPr>
          <w:sz w:val="23"/>
        </w:rPr>
      </w:pPr>
    </w:p>
    <w:p w14:paraId="7B58AABA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139A8A66" w14:textId="77777777" w:rsidR="00C658FB" w:rsidRDefault="00C658FB">
      <w:pPr>
        <w:pStyle w:val="BodyText"/>
        <w:spacing w:before="9"/>
        <w:rPr>
          <w:sz w:val="23"/>
        </w:rPr>
      </w:pPr>
    </w:p>
    <w:p w14:paraId="2ABC2307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0E989152" w14:textId="77777777" w:rsidR="00C658FB" w:rsidRDefault="00C658FB">
      <w:pPr>
        <w:pStyle w:val="BodyText"/>
        <w:spacing w:before="5"/>
        <w:rPr>
          <w:sz w:val="23"/>
        </w:rPr>
      </w:pPr>
    </w:p>
    <w:p w14:paraId="0E0BBF19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73AEE06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16E46DD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5457C75F" w14:textId="77777777" w:rsidR="00C658FB" w:rsidRDefault="00C658FB">
      <w:pPr>
        <w:pStyle w:val="BodyText"/>
        <w:spacing w:before="9"/>
        <w:rPr>
          <w:sz w:val="23"/>
        </w:rPr>
      </w:pPr>
    </w:p>
    <w:p w14:paraId="46886CAA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7ABD97D6" w14:textId="77777777" w:rsidR="00C658FB" w:rsidRDefault="00C658FB">
      <w:pPr>
        <w:pStyle w:val="BodyText"/>
        <w:spacing w:before="6"/>
        <w:rPr>
          <w:sz w:val="23"/>
        </w:rPr>
      </w:pPr>
    </w:p>
    <w:p w14:paraId="5676E407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2A16C0FA" w14:textId="77777777" w:rsidR="00C658FB" w:rsidRDefault="00C658FB">
      <w:pPr>
        <w:pStyle w:val="BodyText"/>
        <w:spacing w:before="6"/>
        <w:rPr>
          <w:sz w:val="23"/>
        </w:rPr>
      </w:pPr>
    </w:p>
    <w:p w14:paraId="45F607E5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0A99A433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433D015C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1669EF2E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D9B46A4" wp14:editId="48F20D9E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090152F9" wp14:editId="12D8D581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7909797F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7B86E968" w14:textId="100CA7D6" w:rsidR="00C658FB" w:rsidRDefault="007316F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23836E70" wp14:editId="7170D0F1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CF719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7390484E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36E70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M8EA&#10;AADbAAAADwAAAGRycy9kb3ducmV2LnhtbESPQYvCMBSE7wv+h/CEva2pPbhaTYsUBPcguOoPeDbP&#10;tti8lCRq/fdGWNjjMDPfMKtiMJ24k/OtZQXTSQKCuLK65VrB6bj5moPwAVljZ5kUPMlDkY8+Vphp&#10;++Bfuh9CLSKEfYYKmhD6TEpfNWTQT2xPHL2LdQZDlK6W2uEjwk0n0ySZSYMtx4UGeyobqq6Hm1Fg&#10;926uXX07l/TkbVX+7Ozse6HU53hYL0EEGsJ/+K+91QrSFN5f4g+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nTPBAAAA2wAAAA8AAAAAAAAAAAAAAAAAmAIAAGRycy9kb3du&#10;cmV2LnhtbFBLBQYAAAAABAAEAPUAAACGAw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51ACF719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7390484E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B526C2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564A2CAB" w14:textId="77777777">
        <w:trPr>
          <w:trHeight w:val="320"/>
        </w:trPr>
        <w:tc>
          <w:tcPr>
            <w:tcW w:w="11544" w:type="dxa"/>
          </w:tcPr>
          <w:p w14:paraId="1D9C8A37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96F1A21" w14:textId="09878011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A17A1">
              <w:rPr>
                <w:color w:val="231F20"/>
                <w:sz w:val="24"/>
              </w:rPr>
              <w:t>0</w:t>
            </w:r>
          </w:p>
        </w:tc>
      </w:tr>
      <w:tr w:rsidR="00C658FB" w14:paraId="7866524E" w14:textId="77777777">
        <w:trPr>
          <w:trHeight w:val="320"/>
        </w:trPr>
        <w:tc>
          <w:tcPr>
            <w:tcW w:w="11544" w:type="dxa"/>
          </w:tcPr>
          <w:p w14:paraId="76A07D4D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5F3E35E" w14:textId="2E48BA2F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A17A1">
              <w:rPr>
                <w:color w:val="231F20"/>
                <w:sz w:val="24"/>
              </w:rPr>
              <w:t>17,097</w:t>
            </w:r>
          </w:p>
        </w:tc>
      </w:tr>
      <w:tr w:rsidR="00C658FB" w14:paraId="60E92E51" w14:textId="77777777">
        <w:trPr>
          <w:trHeight w:val="320"/>
        </w:trPr>
        <w:tc>
          <w:tcPr>
            <w:tcW w:w="11544" w:type="dxa"/>
          </w:tcPr>
          <w:p w14:paraId="08706D4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5C1D08D8" w14:textId="3B578D1A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A17A1">
              <w:rPr>
                <w:color w:val="231F20"/>
                <w:sz w:val="24"/>
              </w:rPr>
              <w:t>17,097</w:t>
            </w:r>
          </w:p>
        </w:tc>
      </w:tr>
      <w:tr w:rsidR="00C658FB" w14:paraId="19D42B10" w14:textId="77777777">
        <w:trPr>
          <w:trHeight w:val="324"/>
        </w:trPr>
        <w:tc>
          <w:tcPr>
            <w:tcW w:w="11544" w:type="dxa"/>
          </w:tcPr>
          <w:p w14:paraId="6CA2D02F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3D199775" w14:textId="28CCF29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A17A1">
              <w:rPr>
                <w:color w:val="231F20"/>
                <w:sz w:val="24"/>
              </w:rPr>
              <w:t>17,097</w:t>
            </w:r>
          </w:p>
        </w:tc>
      </w:tr>
      <w:tr w:rsidR="00C658FB" w14:paraId="320ABCEC" w14:textId="77777777">
        <w:trPr>
          <w:trHeight w:val="320"/>
        </w:trPr>
        <w:tc>
          <w:tcPr>
            <w:tcW w:w="11544" w:type="dxa"/>
          </w:tcPr>
          <w:p w14:paraId="7B84CA3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04DC1A6" w14:textId="59836405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BA17A1">
              <w:rPr>
                <w:color w:val="231F20"/>
                <w:sz w:val="24"/>
              </w:rPr>
              <w:t>17,097</w:t>
            </w:r>
          </w:p>
        </w:tc>
      </w:tr>
    </w:tbl>
    <w:p w14:paraId="60FE6560" w14:textId="7849AAFF" w:rsidR="00C658FB" w:rsidRDefault="007316FF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2649DBF" wp14:editId="0B87EADC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D903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15E18FA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49DBF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F/8AA&#10;AADbAAAADwAAAGRycy9kb3ducmV2LnhtbERPzYrCMBC+L/gOYQRv21QPrq1GkYKgB2HX3QcYk7Et&#10;NpOSRK1vbxYW9jYf3++sNoPtxJ18aB0rmGY5CGLtTMu1gp/v3fsCRIjIBjvHpOBJATbr0dsKS+Me&#10;/EX3U6xFCuFQooImxr6UMuiGLIbM9cSJuzhvMSboa2k8PlK47eQsz+fSYsupocGeqob09XSzCtyn&#10;Xxhf384VPXmvq8PRzT8KpSbjYbsEEWmI/+I/996k+QX8/pI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jF/8AAAADbAAAADwAAAAAAAAAAAAAAAACYAgAAZHJzL2Rvd25y&#10;ZXYueG1sUEsFBgAAAAAEAAQA9QAAAIUDAAAAAA==&#10;" fillcolor="#0090d6" stroked="f"/>
                <v:shape id="docshape35" o:spid="_x0000_s1031" type="#_x0000_t202" style="position:absolute;top:293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148D903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15E18FA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40432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043E1D75" w14:textId="77777777">
        <w:trPr>
          <w:trHeight w:val="1924"/>
        </w:trPr>
        <w:tc>
          <w:tcPr>
            <w:tcW w:w="11582" w:type="dxa"/>
          </w:tcPr>
          <w:p w14:paraId="55A1B05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36F763C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BBAD501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598A64CC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2D49D35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7399EFA" w14:textId="77777777">
        <w:trPr>
          <w:trHeight w:val="1472"/>
        </w:trPr>
        <w:tc>
          <w:tcPr>
            <w:tcW w:w="11582" w:type="dxa"/>
          </w:tcPr>
          <w:p w14:paraId="5DFCCB59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4611F7DD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3A5EADA8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D38CDBC" w14:textId="52676D7D" w:rsidR="00C658FB" w:rsidRDefault="00463AC6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71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751BB2C" w14:textId="77777777">
        <w:trPr>
          <w:trHeight w:val="944"/>
        </w:trPr>
        <w:tc>
          <w:tcPr>
            <w:tcW w:w="11582" w:type="dxa"/>
          </w:tcPr>
          <w:p w14:paraId="2894DC6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71D901E2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D2A3576" w14:textId="64E03C1C" w:rsidR="00C658FB" w:rsidRDefault="00463AC6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67</w:t>
            </w:r>
            <w:r w:rsidR="00D131A0">
              <w:rPr>
                <w:sz w:val="24"/>
              </w:rPr>
              <w:t>%</w:t>
            </w:r>
          </w:p>
        </w:tc>
      </w:tr>
      <w:tr w:rsidR="00C658FB" w14:paraId="5CB5CCCC" w14:textId="77777777">
        <w:trPr>
          <w:trHeight w:val="368"/>
        </w:trPr>
        <w:tc>
          <w:tcPr>
            <w:tcW w:w="11582" w:type="dxa"/>
          </w:tcPr>
          <w:p w14:paraId="25864F84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CA54E33" w14:textId="3C2DE30E" w:rsidR="00C658FB" w:rsidRDefault="008E4A76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67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58022CF5" w14:textId="77777777">
        <w:trPr>
          <w:trHeight w:val="689"/>
        </w:trPr>
        <w:tc>
          <w:tcPr>
            <w:tcW w:w="11582" w:type="dxa"/>
          </w:tcPr>
          <w:p w14:paraId="457E98E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4BBE9B9" w14:textId="096EE700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6683892B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5F32327A" w14:textId="6459C3A8" w:rsidR="00C658FB" w:rsidRDefault="007316F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79049016" wp14:editId="4B5A5ACA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E0057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02FFF7F1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49016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Rjb4A&#10;AADbAAAADwAAAGRycy9kb3ducmV2LnhtbERPzYrCMBC+C75DGMGbpnroajWKFAQ9CK76AGMztsVm&#10;UpKo9e2NsLC3+fh+Z7nuTCOe5HxtWcFknIAgLqyuuVRwOW9HMxA+IGtsLJOCN3lYr/q9JWbavviX&#10;nqdQihjCPkMFVQhtJqUvKjLox7YljtzNOoMhQldK7fAVw00jp0mSSoM1x4YKW8orKu6nh1Fgj26m&#10;Xfm45vTmXZHvDzb9mSs1HHSbBYhAXfgX/7l3Os5P4ftLP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XUY2+AAAA2wAAAA8AAAAAAAAAAAAAAAAAmAIAAGRycy9kb3ducmV2&#10;LnhtbFBLBQYAAAAABAAEAPUAAACDAwAAAAA=&#10;" fillcolor="#0090d6" stroked="f"/>
                <v:shape id="docshape38" o:spid="_x0000_s1034" type="#_x0000_t202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7D1E0057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02FFF7F1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C755D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013149E6" w14:textId="77777777">
        <w:trPr>
          <w:trHeight w:val="383"/>
        </w:trPr>
        <w:tc>
          <w:tcPr>
            <w:tcW w:w="3720" w:type="dxa"/>
          </w:tcPr>
          <w:p w14:paraId="313461E2" w14:textId="1E48AC50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BA17A1">
              <w:t>2022/23</w:t>
            </w:r>
          </w:p>
        </w:tc>
        <w:tc>
          <w:tcPr>
            <w:tcW w:w="3600" w:type="dxa"/>
          </w:tcPr>
          <w:p w14:paraId="419BF9F6" w14:textId="650740FE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BA17A1">
              <w:rPr>
                <w:b/>
                <w:color w:val="231F20"/>
                <w:sz w:val="24"/>
              </w:rPr>
              <w:t xml:space="preserve"> £17,097</w:t>
            </w:r>
          </w:p>
        </w:tc>
        <w:tc>
          <w:tcPr>
            <w:tcW w:w="4923" w:type="dxa"/>
            <w:gridSpan w:val="2"/>
          </w:tcPr>
          <w:p w14:paraId="17D12A90" w14:textId="6255387F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BA17A1">
              <w:rPr>
                <w:b/>
                <w:color w:val="231F20"/>
                <w:sz w:val="24"/>
              </w:rPr>
              <w:t xml:space="preserve"> July 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E5A81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EB51998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5AEC9C2C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423036DA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FF1793B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4A3B23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66F995B7" w14:textId="0F4A63BE" w:rsidR="00C658FB" w:rsidRDefault="000C2CE4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44</w:t>
            </w:r>
            <w:r w:rsidR="00D131A0">
              <w:rPr>
                <w:sz w:val="21"/>
              </w:rPr>
              <w:t>%</w:t>
            </w:r>
          </w:p>
        </w:tc>
      </w:tr>
      <w:tr w:rsidR="00C658FB" w14:paraId="0AED4A90" w14:textId="77777777">
        <w:trPr>
          <w:trHeight w:val="390"/>
        </w:trPr>
        <w:tc>
          <w:tcPr>
            <w:tcW w:w="3720" w:type="dxa"/>
          </w:tcPr>
          <w:p w14:paraId="3DC4878D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7911220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37130A9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864B7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8FB47BF" w14:textId="77777777">
        <w:trPr>
          <w:trHeight w:val="1472"/>
        </w:trPr>
        <w:tc>
          <w:tcPr>
            <w:tcW w:w="3720" w:type="dxa"/>
          </w:tcPr>
          <w:p w14:paraId="4C52242B" w14:textId="77777777" w:rsidR="00C658FB" w:rsidRPr="008C621F" w:rsidRDefault="00D131A0">
            <w:pPr>
              <w:pStyle w:val="TableParagraph"/>
              <w:spacing w:before="46" w:line="235" w:lineRule="auto"/>
              <w:ind w:left="79" w:right="303"/>
              <w:rPr>
                <w:b/>
                <w:i/>
                <w:sz w:val="24"/>
              </w:rPr>
            </w:pPr>
            <w:r w:rsidRPr="008C621F">
              <w:rPr>
                <w:b/>
                <w:i/>
                <w:color w:val="231F20"/>
                <w:sz w:val="24"/>
              </w:rPr>
              <w:t>Your school focus should be clear</w:t>
            </w:r>
            <w:r w:rsidRPr="008C621F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what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you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want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the</w:t>
            </w:r>
            <w:r w:rsidRPr="008C621F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pupils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to</w:t>
            </w:r>
            <w:r w:rsidRPr="008C621F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know</w:t>
            </w:r>
            <w:r w:rsidRPr="008C621F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and</w:t>
            </w:r>
            <w:r w:rsidRPr="008C621F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be</w:t>
            </w:r>
            <w:r w:rsidRPr="008C621F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able</w:t>
            </w:r>
            <w:r w:rsidRPr="008C621F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to</w:t>
            </w:r>
            <w:r w:rsidRPr="008C621F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do</w:t>
            </w:r>
            <w:r w:rsidRPr="008C621F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and</w:t>
            </w:r>
            <w:r w:rsidRPr="008C621F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about</w:t>
            </w:r>
          </w:p>
          <w:p w14:paraId="064265C2" w14:textId="77777777" w:rsidR="00C658FB" w:rsidRPr="008C621F" w:rsidRDefault="00D131A0">
            <w:pPr>
              <w:pStyle w:val="TableParagraph"/>
              <w:spacing w:line="289" w:lineRule="exact"/>
              <w:ind w:left="79"/>
              <w:rPr>
                <w:b/>
                <w:i/>
                <w:sz w:val="24"/>
              </w:rPr>
            </w:pPr>
            <w:r w:rsidRPr="008C621F">
              <w:rPr>
                <w:b/>
                <w:i/>
                <w:color w:val="231F20"/>
                <w:sz w:val="24"/>
              </w:rPr>
              <w:t>what</w:t>
            </w:r>
            <w:r w:rsidRPr="008C621F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they</w:t>
            </w:r>
            <w:r w:rsidRPr="008C621F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need</w:t>
            </w:r>
            <w:r w:rsidRPr="008C621F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to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learn</w:t>
            </w:r>
            <w:r w:rsidRPr="008C621F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and</w:t>
            </w:r>
            <w:r w:rsidRPr="008C621F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to</w:t>
            </w:r>
          </w:p>
          <w:p w14:paraId="3C4678A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 w:rsidRPr="008C621F">
              <w:rPr>
                <w:b/>
                <w:i/>
                <w:color w:val="231F20"/>
                <w:sz w:val="24"/>
              </w:rPr>
              <w:t>consolidate</w:t>
            </w:r>
            <w:r w:rsidRPr="008C621F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through</w:t>
            </w:r>
            <w:r w:rsidRPr="008C621F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6905D56" w14:textId="77777777" w:rsidR="00C658FB" w:rsidRPr="008C621F" w:rsidRDefault="00D131A0">
            <w:pPr>
              <w:pStyle w:val="TableParagraph"/>
              <w:spacing w:before="46" w:line="235" w:lineRule="auto"/>
              <w:ind w:right="171"/>
              <w:rPr>
                <w:b/>
                <w:i/>
                <w:sz w:val="24"/>
              </w:rPr>
            </w:pPr>
            <w:r w:rsidRPr="008C621F">
              <w:rPr>
                <w:b/>
                <w:i/>
                <w:color w:val="231F20"/>
                <w:sz w:val="24"/>
              </w:rPr>
              <w:t>Make</w:t>
            </w:r>
            <w:r w:rsidRPr="008C621F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sure</w:t>
            </w:r>
            <w:r w:rsidRPr="008C621F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your</w:t>
            </w:r>
            <w:r w:rsidRPr="008C621F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actions</w:t>
            </w:r>
            <w:r w:rsidRPr="008C621F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to</w:t>
            </w:r>
            <w:r w:rsidRPr="008C621F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achieve</w:t>
            </w:r>
            <w:r w:rsidRPr="008C621F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are</w:t>
            </w:r>
            <w:r w:rsidRPr="008C621F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linked</w:t>
            </w:r>
            <w:r w:rsidRPr="008C621F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to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your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1B5999F1" w14:textId="7FF2F5D4" w:rsidR="00C658FB" w:rsidRPr="008C621F" w:rsidRDefault="00D131A0">
            <w:pPr>
              <w:pStyle w:val="TableParagraph"/>
              <w:spacing w:before="46" w:line="235" w:lineRule="auto"/>
              <w:ind w:right="547"/>
              <w:rPr>
                <w:b/>
                <w:i/>
                <w:sz w:val="24"/>
              </w:rPr>
            </w:pPr>
            <w:r w:rsidRPr="008C621F">
              <w:rPr>
                <w:b/>
                <w:i/>
                <w:color w:val="231F20"/>
                <w:sz w:val="24"/>
              </w:rPr>
              <w:t>Funding</w:t>
            </w:r>
            <w:r w:rsidRPr="008C621F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="008C621F">
              <w:rPr>
                <w:b/>
                <w:i/>
                <w:color w:val="231F20"/>
                <w:spacing w:val="-1"/>
                <w:sz w:val="24"/>
              </w:rPr>
              <w:t>allocate</w:t>
            </w:r>
            <w:r w:rsidRPr="008C621F">
              <w:rPr>
                <w:b/>
                <w:i/>
                <w:color w:val="231F20"/>
                <w:spacing w:val="-1"/>
                <w:sz w:val="24"/>
              </w:rPr>
              <w:t>:</w:t>
            </w:r>
          </w:p>
        </w:tc>
        <w:tc>
          <w:tcPr>
            <w:tcW w:w="3307" w:type="dxa"/>
          </w:tcPr>
          <w:p w14:paraId="57736307" w14:textId="3E20E40C" w:rsidR="00C658FB" w:rsidRPr="008C621F" w:rsidRDefault="00D131A0">
            <w:pPr>
              <w:pStyle w:val="TableParagraph"/>
              <w:spacing w:before="46" w:line="235" w:lineRule="auto"/>
              <w:ind w:right="436"/>
              <w:rPr>
                <w:b/>
                <w:i/>
                <w:sz w:val="24"/>
              </w:rPr>
            </w:pPr>
            <w:r w:rsidRPr="008C621F">
              <w:rPr>
                <w:b/>
                <w:i/>
                <w:color w:val="231F20"/>
                <w:sz w:val="24"/>
              </w:rPr>
              <w:t>Evidence</w:t>
            </w:r>
            <w:r w:rsidRPr="008C621F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of</w:t>
            </w:r>
            <w:r w:rsidRPr="008C621F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impact:</w:t>
            </w:r>
            <w:r w:rsidRPr="008C621F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what</w:t>
            </w:r>
            <w:r w:rsidRPr="008C621F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do</w:t>
            </w:r>
            <w:r w:rsidRPr="008C621F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pupils now know and what</w:t>
            </w:r>
            <w:r w:rsidRPr="008C621F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can they now do? What has</w:t>
            </w:r>
            <w:r w:rsidRPr="008C621F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changed</w:t>
            </w:r>
            <w:r w:rsidR="007C6D27" w:rsidRPr="008C621F">
              <w:rPr>
                <w:b/>
                <w:i/>
                <w:color w:val="231F20"/>
                <w:sz w:val="24"/>
              </w:rPr>
              <w:t>?</w:t>
            </w:r>
          </w:p>
        </w:tc>
        <w:tc>
          <w:tcPr>
            <w:tcW w:w="3134" w:type="dxa"/>
          </w:tcPr>
          <w:p w14:paraId="00AAF164" w14:textId="77777777" w:rsidR="00C658FB" w:rsidRPr="008C621F" w:rsidRDefault="00D131A0">
            <w:pPr>
              <w:pStyle w:val="TableParagraph"/>
              <w:spacing w:before="46" w:line="235" w:lineRule="auto"/>
              <w:ind w:right="267"/>
              <w:rPr>
                <w:b/>
                <w:i/>
                <w:sz w:val="24"/>
              </w:rPr>
            </w:pPr>
            <w:r w:rsidRPr="008C621F">
              <w:rPr>
                <w:b/>
                <w:i/>
                <w:color w:val="231F20"/>
                <w:sz w:val="24"/>
              </w:rPr>
              <w:t>Sustainability</w:t>
            </w:r>
            <w:r w:rsidRPr="008C621F">
              <w:rPr>
                <w:b/>
                <w:i/>
                <w:color w:val="231F20"/>
                <w:spacing w:val="-8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and</w:t>
            </w:r>
            <w:r w:rsidRPr="008C621F">
              <w:rPr>
                <w:b/>
                <w:i/>
                <w:color w:val="231F20"/>
                <w:spacing w:val="-8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suggested</w:t>
            </w:r>
            <w:r w:rsidRPr="008C621F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next</w:t>
            </w:r>
            <w:r w:rsidRPr="008C621F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8C621F">
              <w:rPr>
                <w:b/>
                <w:i/>
                <w:color w:val="231F20"/>
                <w:sz w:val="24"/>
              </w:rPr>
              <w:t>steps:</w:t>
            </w:r>
          </w:p>
        </w:tc>
      </w:tr>
      <w:tr w:rsidR="00C658FB" w14:paraId="44BFA65F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F5BFDF7" w14:textId="77777777" w:rsidR="001F5332" w:rsidRDefault="00BA17A1">
            <w:pPr>
              <w:pStyle w:val="TableParagraph"/>
              <w:ind w:left="0"/>
            </w:pPr>
            <w:r>
              <w:t>To support children’s physical and mental well-being, improved levels of concentration as well as physical fitness.</w:t>
            </w:r>
          </w:p>
          <w:p w14:paraId="772AC152" w14:textId="77777777" w:rsidR="001F5332" w:rsidRDefault="001F5332">
            <w:pPr>
              <w:pStyle w:val="TableParagraph"/>
              <w:ind w:left="0"/>
            </w:pPr>
          </w:p>
          <w:p w14:paraId="3E4769C4" w14:textId="77777777" w:rsidR="001F5332" w:rsidRDefault="001F5332">
            <w:pPr>
              <w:pStyle w:val="TableParagraph"/>
              <w:ind w:left="0"/>
            </w:pPr>
          </w:p>
          <w:p w14:paraId="54B14B29" w14:textId="77777777" w:rsidR="001F5332" w:rsidRDefault="001F5332">
            <w:pPr>
              <w:pStyle w:val="TableParagraph"/>
              <w:ind w:left="0"/>
            </w:pPr>
          </w:p>
          <w:p w14:paraId="309D3E42" w14:textId="77777777" w:rsidR="001F5332" w:rsidRDefault="001F5332">
            <w:pPr>
              <w:pStyle w:val="TableParagraph"/>
              <w:ind w:left="0"/>
            </w:pPr>
          </w:p>
          <w:p w14:paraId="6A8481B0" w14:textId="77777777" w:rsidR="001F5332" w:rsidRDefault="001F5332">
            <w:pPr>
              <w:pStyle w:val="TableParagraph"/>
              <w:ind w:left="0"/>
            </w:pPr>
          </w:p>
          <w:p w14:paraId="0141CCD7" w14:textId="661157E7" w:rsidR="001F5332" w:rsidRDefault="001F5332">
            <w:pPr>
              <w:pStyle w:val="TableParagraph"/>
              <w:ind w:left="0"/>
            </w:pPr>
            <w:r>
              <w:t>All children encouraged to increase their fitness through int</w:t>
            </w:r>
            <w:r w:rsidR="00394D3C">
              <w:t>ernal competitions.</w:t>
            </w:r>
          </w:p>
          <w:p w14:paraId="545C1837" w14:textId="77777777" w:rsidR="001F5332" w:rsidRDefault="001F5332">
            <w:pPr>
              <w:pStyle w:val="TableParagraph"/>
              <w:ind w:left="0"/>
            </w:pPr>
          </w:p>
          <w:p w14:paraId="6C19D417" w14:textId="77777777" w:rsidR="001F5332" w:rsidRDefault="001F5332">
            <w:pPr>
              <w:pStyle w:val="TableParagraph"/>
              <w:ind w:left="0"/>
            </w:pPr>
          </w:p>
          <w:p w14:paraId="35EA610E" w14:textId="77777777" w:rsidR="001F5332" w:rsidRDefault="001F5332">
            <w:pPr>
              <w:pStyle w:val="TableParagraph"/>
              <w:ind w:left="0"/>
            </w:pPr>
          </w:p>
          <w:p w14:paraId="7B9A22BC" w14:textId="77777777" w:rsidR="001F5332" w:rsidRDefault="001F5332">
            <w:pPr>
              <w:pStyle w:val="TableParagraph"/>
              <w:ind w:left="0"/>
            </w:pPr>
          </w:p>
          <w:p w14:paraId="63337F87" w14:textId="77777777" w:rsidR="001F5332" w:rsidRDefault="001F5332">
            <w:pPr>
              <w:pStyle w:val="TableParagraph"/>
              <w:ind w:left="0"/>
            </w:pPr>
          </w:p>
          <w:p w14:paraId="49B05A59" w14:textId="77777777" w:rsidR="001F5332" w:rsidRDefault="001F5332">
            <w:pPr>
              <w:pStyle w:val="TableParagraph"/>
              <w:ind w:left="0"/>
            </w:pPr>
          </w:p>
          <w:p w14:paraId="0D86EF49" w14:textId="77777777" w:rsidR="001F5332" w:rsidRDefault="001F5332">
            <w:pPr>
              <w:pStyle w:val="TableParagraph"/>
              <w:ind w:left="0"/>
            </w:pPr>
          </w:p>
          <w:p w14:paraId="26CDB882" w14:textId="26836529" w:rsidR="001F5332" w:rsidRDefault="00FD5D8B">
            <w:pPr>
              <w:pStyle w:val="TableParagraph"/>
              <w:ind w:left="0"/>
            </w:pPr>
            <w:r>
              <w:t xml:space="preserve">To provide </w:t>
            </w:r>
            <w:r w:rsidR="001F5332">
              <w:t>after sch</w:t>
            </w:r>
            <w:r>
              <w:t>ool sporting clubs for children by staff and external sports coaches.</w:t>
            </w:r>
            <w:r w:rsidR="00E30DF6">
              <w:t xml:space="preserve"> To purchase equipment to enable the clubs to function.</w:t>
            </w:r>
          </w:p>
          <w:p w14:paraId="4F8617D6" w14:textId="77777777" w:rsidR="00FD5D8B" w:rsidRDefault="00FD5D8B">
            <w:pPr>
              <w:pStyle w:val="TableParagraph"/>
              <w:ind w:left="0"/>
            </w:pPr>
          </w:p>
          <w:p w14:paraId="664D447B" w14:textId="77777777" w:rsidR="00FD5D8B" w:rsidRDefault="00FD5D8B">
            <w:pPr>
              <w:pStyle w:val="TableParagraph"/>
              <w:ind w:left="0"/>
            </w:pPr>
          </w:p>
          <w:p w14:paraId="3D49176C" w14:textId="77777777" w:rsidR="00FD5D8B" w:rsidRDefault="00FD5D8B">
            <w:pPr>
              <w:pStyle w:val="TableParagraph"/>
              <w:ind w:left="0"/>
            </w:pPr>
          </w:p>
          <w:p w14:paraId="381463ED" w14:textId="77777777" w:rsidR="00FD5D8B" w:rsidRDefault="00FD5D8B">
            <w:pPr>
              <w:pStyle w:val="TableParagraph"/>
              <w:ind w:left="0"/>
            </w:pPr>
          </w:p>
          <w:p w14:paraId="014A3ED6" w14:textId="77777777" w:rsidR="00FD5D8B" w:rsidRDefault="00FD5D8B">
            <w:pPr>
              <w:pStyle w:val="TableParagraph"/>
              <w:ind w:left="0"/>
            </w:pPr>
          </w:p>
          <w:p w14:paraId="4B591129" w14:textId="2B946004" w:rsidR="00E30DF6" w:rsidRDefault="00E30DF6">
            <w:pPr>
              <w:pStyle w:val="TableParagraph"/>
              <w:ind w:left="0"/>
            </w:pPr>
            <w:r>
              <w:t>To p</w:t>
            </w:r>
            <w:r w:rsidR="008C621F">
              <w:t>urchase new equipment to develop a wider range of sports and acti</w:t>
            </w:r>
            <w:r>
              <w:t>vities available to all pupils during their PE lessons</w:t>
            </w:r>
            <w:r w:rsidR="008C621F">
              <w:t>.</w:t>
            </w:r>
          </w:p>
          <w:p w14:paraId="5D6F4F42" w14:textId="77777777" w:rsidR="00E30DF6" w:rsidRDefault="00E30DF6">
            <w:pPr>
              <w:pStyle w:val="TableParagraph"/>
              <w:ind w:left="0"/>
            </w:pPr>
          </w:p>
          <w:p w14:paraId="124087E6" w14:textId="77777777" w:rsidR="00E30DF6" w:rsidRDefault="00E30DF6">
            <w:pPr>
              <w:pStyle w:val="TableParagraph"/>
              <w:ind w:left="0"/>
            </w:pPr>
          </w:p>
          <w:p w14:paraId="3071145B" w14:textId="77777777" w:rsidR="00E30DF6" w:rsidRDefault="00E30DF6">
            <w:pPr>
              <w:pStyle w:val="TableParagraph"/>
              <w:ind w:left="0"/>
            </w:pPr>
          </w:p>
          <w:p w14:paraId="5FFAF8AA" w14:textId="4C672437" w:rsidR="003D2AAF" w:rsidRDefault="00E30DF6">
            <w:pPr>
              <w:pStyle w:val="TableParagraph"/>
              <w:ind w:left="0"/>
            </w:pPr>
            <w:r>
              <w:t>To purchase new playground equipment for EYFS, KS1 and KS2.</w:t>
            </w:r>
          </w:p>
          <w:p w14:paraId="3A22854C" w14:textId="77777777" w:rsidR="003D2AAF" w:rsidRDefault="003D2AAF">
            <w:pPr>
              <w:pStyle w:val="TableParagraph"/>
              <w:ind w:left="0"/>
            </w:pPr>
          </w:p>
          <w:p w14:paraId="596091E5" w14:textId="77777777" w:rsidR="003D2AAF" w:rsidRDefault="003D2AAF">
            <w:pPr>
              <w:pStyle w:val="TableParagraph"/>
              <w:ind w:left="0"/>
            </w:pPr>
          </w:p>
          <w:p w14:paraId="6FA1AD72" w14:textId="77777777" w:rsidR="003D2AAF" w:rsidRDefault="003D2AAF">
            <w:pPr>
              <w:pStyle w:val="TableParagraph"/>
              <w:ind w:left="0"/>
            </w:pPr>
          </w:p>
          <w:p w14:paraId="2887E8B3" w14:textId="77777777" w:rsidR="003D2AAF" w:rsidRDefault="003D2AAF">
            <w:pPr>
              <w:pStyle w:val="TableParagraph"/>
              <w:ind w:left="0"/>
            </w:pPr>
          </w:p>
          <w:p w14:paraId="1AFC29A1" w14:textId="53CCF27D" w:rsidR="003D2AAF" w:rsidRPr="001F5332" w:rsidRDefault="003D2AAF">
            <w:pPr>
              <w:pStyle w:val="TableParagraph"/>
              <w:ind w:left="0"/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51B3E05" w14:textId="5A9E64E4" w:rsidR="00C658FB" w:rsidRDefault="00822B6F">
            <w:pPr>
              <w:pStyle w:val="TableParagraph"/>
              <w:ind w:left="0"/>
            </w:pPr>
            <w:r>
              <w:t xml:space="preserve">Imoves is a comprehensive </w:t>
            </w:r>
            <w:r w:rsidR="007C6D27">
              <w:t>online</w:t>
            </w:r>
            <w:r w:rsidR="00394D3C">
              <w:t xml:space="preserve"> platform which keeps children </w:t>
            </w:r>
            <w:r w:rsidR="007C6D27">
              <w:t>active</w:t>
            </w:r>
            <w:r w:rsidR="00394D3C">
              <w:t xml:space="preserve"> in t</w:t>
            </w:r>
            <w:r w:rsidR="007C6D27">
              <w:t xml:space="preserve">he classroom throughout the day, </w:t>
            </w:r>
            <w:r w:rsidR="00BA17A1">
              <w:t>enabling short breaks throughout the day.</w:t>
            </w:r>
          </w:p>
          <w:p w14:paraId="01270A74" w14:textId="77777777" w:rsidR="001F5332" w:rsidRDefault="001F5332">
            <w:pPr>
              <w:pStyle w:val="TableParagraph"/>
              <w:ind w:left="0"/>
            </w:pPr>
          </w:p>
          <w:p w14:paraId="51C8C64D" w14:textId="77777777" w:rsidR="001F5332" w:rsidRDefault="001F5332">
            <w:pPr>
              <w:pStyle w:val="TableParagraph"/>
              <w:ind w:left="0"/>
            </w:pPr>
          </w:p>
          <w:p w14:paraId="05EB75A5" w14:textId="77777777" w:rsidR="001F5332" w:rsidRDefault="001F5332">
            <w:pPr>
              <w:pStyle w:val="TableParagraph"/>
              <w:ind w:left="0"/>
            </w:pPr>
          </w:p>
          <w:p w14:paraId="1BE3B3C7" w14:textId="2CE94356" w:rsidR="001F5332" w:rsidRDefault="001F5332">
            <w:pPr>
              <w:pStyle w:val="TableParagraph"/>
              <w:ind w:left="0"/>
            </w:pPr>
            <w:r>
              <w:t>In</w:t>
            </w:r>
            <w:r w:rsidR="00394D3C">
              <w:t>ter-house sporting c</w:t>
            </w:r>
            <w:r>
              <w:t>ompetitions throughout the year,</w:t>
            </w:r>
            <w:r w:rsidR="00394D3C">
              <w:t xml:space="preserve"> for all children, </w:t>
            </w:r>
            <w:r w:rsidR="00F664B8">
              <w:t>i.e.</w:t>
            </w:r>
            <w:r w:rsidR="00394D3C">
              <w:t xml:space="preserve">: </w:t>
            </w:r>
            <w:r>
              <w:t xml:space="preserve"> cricket, </w:t>
            </w:r>
            <w:proofErr w:type="spellStart"/>
            <w:r w:rsidR="00993857">
              <w:t>rounders</w:t>
            </w:r>
            <w:proofErr w:type="spellEnd"/>
            <w:r w:rsidR="00394D3C">
              <w:t xml:space="preserve">, athletics, NAK, </w:t>
            </w:r>
            <w:proofErr w:type="spellStart"/>
            <w:r w:rsidR="00394D3C">
              <w:t>Bocca</w:t>
            </w:r>
            <w:proofErr w:type="spellEnd"/>
            <w:r w:rsidR="00394D3C">
              <w:t>.</w:t>
            </w:r>
          </w:p>
          <w:p w14:paraId="097496BD" w14:textId="77777777" w:rsidR="001F5332" w:rsidRDefault="001F5332">
            <w:pPr>
              <w:pStyle w:val="TableParagraph"/>
              <w:ind w:left="0"/>
            </w:pPr>
          </w:p>
          <w:p w14:paraId="58C78209" w14:textId="77777777" w:rsidR="001F5332" w:rsidRDefault="001F5332">
            <w:pPr>
              <w:pStyle w:val="TableParagraph"/>
              <w:ind w:left="0"/>
            </w:pPr>
          </w:p>
          <w:p w14:paraId="78D48801" w14:textId="77777777" w:rsidR="001F5332" w:rsidRDefault="001F5332">
            <w:pPr>
              <w:pStyle w:val="TableParagraph"/>
              <w:ind w:left="0"/>
            </w:pPr>
          </w:p>
          <w:p w14:paraId="0C728E6B" w14:textId="77777777" w:rsidR="001F5332" w:rsidRDefault="001F5332">
            <w:pPr>
              <w:pStyle w:val="TableParagraph"/>
              <w:ind w:left="0"/>
            </w:pPr>
          </w:p>
          <w:p w14:paraId="21CE62AF" w14:textId="77777777" w:rsidR="001F5332" w:rsidRDefault="001F5332">
            <w:pPr>
              <w:pStyle w:val="TableParagraph"/>
              <w:ind w:left="0"/>
            </w:pPr>
          </w:p>
          <w:p w14:paraId="6BBADDCA" w14:textId="1A9757DC" w:rsidR="001F5332" w:rsidRDefault="001F5332">
            <w:pPr>
              <w:pStyle w:val="TableParagraph"/>
              <w:ind w:left="0"/>
            </w:pPr>
            <w:r>
              <w:t>Wide variety of after school clubs, catering for different sporting</w:t>
            </w:r>
            <w:r w:rsidR="00FD5D8B">
              <w:t xml:space="preserve"> interests: gymnastics, , dance, multi-sports, Yoga,</w:t>
            </w:r>
          </w:p>
          <w:p w14:paraId="3B125370" w14:textId="2D1D19F0" w:rsidR="00FD5D8B" w:rsidRDefault="00FD5D8B">
            <w:pPr>
              <w:pStyle w:val="TableParagraph"/>
              <w:ind w:left="0"/>
            </w:pPr>
            <w:r>
              <w:t>Bocca, NAK, cricket, table tennis.</w:t>
            </w:r>
          </w:p>
          <w:p w14:paraId="7ADB7CAD" w14:textId="77777777" w:rsidR="008C621F" w:rsidRDefault="008C621F">
            <w:pPr>
              <w:pStyle w:val="TableParagraph"/>
              <w:ind w:left="0"/>
            </w:pPr>
          </w:p>
          <w:p w14:paraId="514AE112" w14:textId="77777777" w:rsidR="008C621F" w:rsidRDefault="008C621F">
            <w:pPr>
              <w:pStyle w:val="TableParagraph"/>
              <w:ind w:left="0"/>
            </w:pPr>
          </w:p>
          <w:p w14:paraId="0E14CA67" w14:textId="77777777" w:rsidR="00FD5D8B" w:rsidRDefault="00FD5D8B">
            <w:pPr>
              <w:pStyle w:val="TableParagraph"/>
              <w:ind w:left="0"/>
            </w:pPr>
          </w:p>
          <w:p w14:paraId="4EA58053" w14:textId="77777777" w:rsidR="00FD5D8B" w:rsidRDefault="00FD5D8B">
            <w:pPr>
              <w:pStyle w:val="TableParagraph"/>
              <w:ind w:left="0"/>
            </w:pPr>
          </w:p>
          <w:p w14:paraId="13C68F24" w14:textId="77777777" w:rsidR="001E63E7" w:rsidRDefault="001E63E7">
            <w:pPr>
              <w:pStyle w:val="TableParagraph"/>
              <w:ind w:left="0"/>
            </w:pPr>
          </w:p>
          <w:p w14:paraId="2BE53CE8" w14:textId="651D4F1E" w:rsidR="00E30DF6" w:rsidRDefault="00E30DF6">
            <w:pPr>
              <w:pStyle w:val="TableParagraph"/>
              <w:ind w:left="0"/>
            </w:pPr>
            <w:r>
              <w:t>New equipment needed for games including balls, hoops, beanbags, quoits, dance ribbons, tennis balls, table tennis bats and balls, street hockey equipment</w:t>
            </w:r>
          </w:p>
          <w:p w14:paraId="145E4B7A" w14:textId="77777777" w:rsidR="00E30DF6" w:rsidRDefault="00E30DF6">
            <w:pPr>
              <w:pStyle w:val="TableParagraph"/>
              <w:ind w:left="0"/>
            </w:pPr>
          </w:p>
          <w:p w14:paraId="00824DD5" w14:textId="77777777" w:rsidR="00E30DF6" w:rsidRDefault="00E30DF6">
            <w:pPr>
              <w:pStyle w:val="TableParagraph"/>
              <w:ind w:left="0"/>
            </w:pPr>
          </w:p>
          <w:p w14:paraId="375E3DBC" w14:textId="77777777" w:rsidR="008C621F" w:rsidRDefault="00E30DF6">
            <w:pPr>
              <w:pStyle w:val="TableParagraph"/>
              <w:ind w:left="0"/>
            </w:pPr>
            <w:r>
              <w:t>Purchase</w:t>
            </w:r>
            <w:r w:rsidR="008C621F">
              <w:t xml:space="preserve"> equipm</w:t>
            </w:r>
            <w:r>
              <w:t xml:space="preserve">ent ensuring it is </w:t>
            </w:r>
            <w:r w:rsidR="008C621F">
              <w:t>suitable for the range of ages and abilities throughout the school.</w:t>
            </w:r>
          </w:p>
          <w:p w14:paraId="357335BB" w14:textId="77777777" w:rsidR="000337C2" w:rsidRDefault="000337C2">
            <w:pPr>
              <w:pStyle w:val="TableParagraph"/>
              <w:ind w:left="0"/>
            </w:pPr>
          </w:p>
          <w:p w14:paraId="1FE11802" w14:textId="77777777" w:rsidR="000337C2" w:rsidRDefault="000337C2">
            <w:pPr>
              <w:pStyle w:val="TableParagraph"/>
              <w:ind w:left="0"/>
            </w:pPr>
          </w:p>
          <w:p w14:paraId="1962CCBC" w14:textId="77777777" w:rsidR="000337C2" w:rsidRDefault="000337C2">
            <w:pPr>
              <w:pStyle w:val="TableParagraph"/>
              <w:ind w:left="0"/>
            </w:pPr>
          </w:p>
          <w:p w14:paraId="56D5D01E" w14:textId="23B73F20" w:rsidR="007701D2" w:rsidRDefault="007701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BF51645" w14:textId="498D2CDF" w:rsidR="00822B6F" w:rsidRDefault="00F664B8" w:rsidP="00F664B8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131A0">
              <w:rPr>
                <w:sz w:val="24"/>
              </w:rPr>
              <w:t>£</w:t>
            </w:r>
            <w:r w:rsidR="00822B6F">
              <w:rPr>
                <w:sz w:val="24"/>
              </w:rPr>
              <w:t>1152.00</w:t>
            </w:r>
          </w:p>
          <w:p w14:paraId="0AA43E91" w14:textId="1393C4AD" w:rsidR="00C658FB" w:rsidRDefault="00C658FB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A0104B6" w14:textId="77777777" w:rsidR="001F5332" w:rsidRDefault="001F5332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159144B" w14:textId="77777777" w:rsidR="00394D3C" w:rsidRDefault="00394D3C" w:rsidP="001F5332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6DCF8327" w14:textId="77777777" w:rsidR="001F5332" w:rsidRDefault="001F5332" w:rsidP="001F5332">
            <w:pPr>
              <w:pStyle w:val="TableParagraph"/>
              <w:spacing w:before="160"/>
              <w:ind w:left="0"/>
            </w:pPr>
            <w:r>
              <w:t xml:space="preserve">£600 for internal staffing </w:t>
            </w:r>
            <w:r w:rsidR="00394D3C">
              <w:t>release.</w:t>
            </w:r>
          </w:p>
          <w:p w14:paraId="4CE76315" w14:textId="77777777" w:rsidR="00FD5D8B" w:rsidRDefault="00FD5D8B" w:rsidP="001F5332">
            <w:pPr>
              <w:pStyle w:val="TableParagraph"/>
              <w:spacing w:before="160"/>
              <w:ind w:left="0"/>
            </w:pPr>
          </w:p>
          <w:p w14:paraId="63D0F677" w14:textId="77777777" w:rsidR="00FD5D8B" w:rsidRDefault="00FD5D8B" w:rsidP="001F5332">
            <w:pPr>
              <w:pStyle w:val="TableParagraph"/>
              <w:spacing w:before="160"/>
              <w:ind w:left="0"/>
            </w:pPr>
          </w:p>
          <w:p w14:paraId="628C2B44" w14:textId="77777777" w:rsidR="00FD5D8B" w:rsidRDefault="00FD5D8B" w:rsidP="001F5332">
            <w:pPr>
              <w:pStyle w:val="TableParagraph"/>
              <w:spacing w:before="160"/>
              <w:ind w:left="0"/>
            </w:pPr>
          </w:p>
          <w:p w14:paraId="3664A918" w14:textId="77777777" w:rsidR="00FD5D8B" w:rsidRDefault="00FD5D8B" w:rsidP="001F5332">
            <w:pPr>
              <w:pStyle w:val="TableParagraph"/>
              <w:spacing w:before="160"/>
              <w:ind w:left="0"/>
            </w:pPr>
          </w:p>
          <w:p w14:paraId="3EA707D5" w14:textId="77777777" w:rsidR="00FF198C" w:rsidRDefault="00FF198C" w:rsidP="001F5332">
            <w:pPr>
              <w:pStyle w:val="TableParagraph"/>
              <w:spacing w:before="160"/>
              <w:ind w:left="0"/>
            </w:pPr>
          </w:p>
          <w:p w14:paraId="567CEEAD" w14:textId="3CF5A1DB" w:rsidR="00FD5D8B" w:rsidRDefault="00FD5D8B" w:rsidP="001F5332">
            <w:pPr>
              <w:pStyle w:val="TableParagraph"/>
              <w:spacing w:before="160"/>
              <w:ind w:left="0"/>
            </w:pPr>
            <w:r>
              <w:t>£</w:t>
            </w:r>
            <w:r w:rsidR="00993857">
              <w:t xml:space="preserve"> 2000</w:t>
            </w:r>
          </w:p>
          <w:p w14:paraId="11DD532B" w14:textId="77777777" w:rsidR="00E30DF6" w:rsidRDefault="00E30DF6" w:rsidP="001F5332">
            <w:pPr>
              <w:pStyle w:val="TableParagraph"/>
              <w:spacing w:before="160"/>
              <w:ind w:left="0"/>
            </w:pPr>
          </w:p>
          <w:p w14:paraId="72CC56CF" w14:textId="77777777" w:rsidR="00E30DF6" w:rsidRDefault="00E30DF6" w:rsidP="001F5332">
            <w:pPr>
              <w:pStyle w:val="TableParagraph"/>
              <w:spacing w:before="160"/>
              <w:ind w:left="0"/>
            </w:pPr>
          </w:p>
          <w:p w14:paraId="242B3A43" w14:textId="77777777" w:rsidR="00E30DF6" w:rsidRDefault="00E30DF6" w:rsidP="001F5332">
            <w:pPr>
              <w:pStyle w:val="TableParagraph"/>
              <w:spacing w:before="160"/>
              <w:ind w:left="0"/>
            </w:pPr>
          </w:p>
          <w:p w14:paraId="2966E7F2" w14:textId="77777777" w:rsidR="00E30DF6" w:rsidRDefault="00E30DF6" w:rsidP="001F5332">
            <w:pPr>
              <w:pStyle w:val="TableParagraph"/>
              <w:spacing w:before="160"/>
              <w:ind w:left="0"/>
            </w:pPr>
          </w:p>
          <w:p w14:paraId="7D26B475" w14:textId="5FEA91AF" w:rsidR="00E30DF6" w:rsidRDefault="00993857" w:rsidP="001F5332">
            <w:pPr>
              <w:pStyle w:val="TableParagraph"/>
              <w:spacing w:before="160"/>
              <w:ind w:left="0"/>
            </w:pPr>
            <w:r>
              <w:t>£2000</w:t>
            </w:r>
          </w:p>
          <w:p w14:paraId="50E5DEB2" w14:textId="77777777" w:rsidR="00E30DF6" w:rsidRDefault="00E30DF6" w:rsidP="001F5332">
            <w:pPr>
              <w:pStyle w:val="TableParagraph"/>
              <w:spacing w:before="160"/>
              <w:ind w:left="0"/>
            </w:pPr>
          </w:p>
          <w:p w14:paraId="1D9D259D" w14:textId="77777777" w:rsidR="00E30DF6" w:rsidRDefault="00E30DF6" w:rsidP="001F5332">
            <w:pPr>
              <w:pStyle w:val="TableParagraph"/>
              <w:spacing w:before="160"/>
              <w:ind w:left="0"/>
            </w:pPr>
          </w:p>
          <w:p w14:paraId="30B8AE6F" w14:textId="77777777" w:rsidR="00E30DF6" w:rsidRDefault="00E30DF6" w:rsidP="001F5332">
            <w:pPr>
              <w:pStyle w:val="TableParagraph"/>
              <w:spacing w:before="160"/>
              <w:ind w:left="0"/>
            </w:pPr>
          </w:p>
          <w:p w14:paraId="7445B5D6" w14:textId="75CE3E6F" w:rsidR="00E30DF6" w:rsidRDefault="00993857" w:rsidP="001F5332">
            <w:pPr>
              <w:pStyle w:val="TableParagraph"/>
              <w:spacing w:before="160"/>
              <w:ind w:left="0"/>
            </w:pPr>
            <w:r>
              <w:t>£1700</w:t>
            </w:r>
          </w:p>
          <w:p w14:paraId="315DC229" w14:textId="77777777" w:rsidR="00CE0C4B" w:rsidRDefault="00CE0C4B" w:rsidP="001F5332">
            <w:pPr>
              <w:pStyle w:val="TableParagraph"/>
              <w:spacing w:before="160"/>
              <w:ind w:left="0"/>
            </w:pPr>
          </w:p>
          <w:p w14:paraId="74EE7CA0" w14:textId="77777777" w:rsidR="00CE0C4B" w:rsidRDefault="00CE0C4B" w:rsidP="001F5332">
            <w:pPr>
              <w:pStyle w:val="TableParagraph"/>
              <w:spacing w:before="160"/>
              <w:ind w:left="0"/>
            </w:pPr>
          </w:p>
          <w:p w14:paraId="639DE570" w14:textId="1D0A452A" w:rsidR="00CE0C4B" w:rsidRDefault="00CE0C4B" w:rsidP="001F5332">
            <w:pPr>
              <w:pStyle w:val="TableParagraph"/>
              <w:spacing w:before="160"/>
              <w:ind w:left="0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C8F8D01" w14:textId="5E6D603D" w:rsidR="00C658FB" w:rsidRDefault="00394D3C">
            <w:pPr>
              <w:pStyle w:val="TableParagraph"/>
              <w:ind w:left="0"/>
            </w:pPr>
            <w:r>
              <w:t>I</w:t>
            </w:r>
            <w:r w:rsidR="00BA17A1">
              <w:t>Moves gives children active breaks in/ between lessons to increase physical activity.</w:t>
            </w:r>
          </w:p>
          <w:p w14:paraId="2A21614A" w14:textId="77777777" w:rsidR="001F5332" w:rsidRDefault="001F5332">
            <w:pPr>
              <w:pStyle w:val="TableParagraph"/>
              <w:ind w:left="0"/>
            </w:pPr>
          </w:p>
          <w:p w14:paraId="5D9E2C86" w14:textId="77777777" w:rsidR="001F5332" w:rsidRDefault="001F5332">
            <w:pPr>
              <w:pStyle w:val="TableParagraph"/>
              <w:ind w:left="0"/>
            </w:pPr>
          </w:p>
          <w:p w14:paraId="2511F767" w14:textId="77777777" w:rsidR="00394D3C" w:rsidRDefault="00394D3C">
            <w:pPr>
              <w:pStyle w:val="TableParagraph"/>
              <w:ind w:left="0"/>
            </w:pPr>
          </w:p>
          <w:p w14:paraId="3D4CEBD5" w14:textId="77777777" w:rsidR="00394D3C" w:rsidRDefault="00394D3C">
            <w:pPr>
              <w:pStyle w:val="TableParagraph"/>
              <w:ind w:left="0"/>
            </w:pPr>
          </w:p>
          <w:p w14:paraId="1B39BECA" w14:textId="77777777" w:rsidR="00394D3C" w:rsidRDefault="00394D3C">
            <w:pPr>
              <w:pStyle w:val="TableParagraph"/>
              <w:ind w:left="0"/>
            </w:pPr>
          </w:p>
          <w:p w14:paraId="0C354239" w14:textId="77777777" w:rsidR="00394D3C" w:rsidRDefault="00394D3C">
            <w:pPr>
              <w:pStyle w:val="TableParagraph"/>
              <w:ind w:left="0"/>
            </w:pPr>
            <w:r>
              <w:t>Termly internal competitions</w:t>
            </w:r>
            <w:r w:rsidR="001F5332">
              <w:t xml:space="preserve"> to be organised where all children encouraged to be the best they can be. </w:t>
            </w:r>
          </w:p>
          <w:p w14:paraId="4FC9CB38" w14:textId="5D3DDBA8" w:rsidR="001F5332" w:rsidRDefault="001F5332">
            <w:pPr>
              <w:pStyle w:val="TableParagraph"/>
              <w:ind w:left="0"/>
            </w:pPr>
            <w:r>
              <w:t>Demonstration of leadership, teamw</w:t>
            </w:r>
            <w:r w:rsidR="00394D3C">
              <w:t>ork and communication skills. C</w:t>
            </w:r>
            <w:r>
              <w:t>ompetition where the children are encouraged to ‘beat their best’.</w:t>
            </w:r>
          </w:p>
          <w:p w14:paraId="388E1ACD" w14:textId="77777777" w:rsidR="00FF198C" w:rsidRDefault="00FF198C">
            <w:pPr>
              <w:pStyle w:val="TableParagraph"/>
              <w:ind w:left="0"/>
            </w:pPr>
          </w:p>
          <w:p w14:paraId="52641718" w14:textId="77777777" w:rsidR="00FD5D8B" w:rsidRDefault="008C621F">
            <w:pPr>
              <w:pStyle w:val="TableParagraph"/>
              <w:ind w:left="0"/>
            </w:pPr>
            <w:r>
              <w:t xml:space="preserve">Children are more active during lessons as there is enough equipment for all children to be involved. Wider range of lessons and clubs can be delivered with equipment </w:t>
            </w:r>
            <w:r w:rsidR="00FD5D8B">
              <w:t>on offer, for example, cricket</w:t>
            </w:r>
            <w:r>
              <w:t xml:space="preserve">. </w:t>
            </w:r>
          </w:p>
          <w:p w14:paraId="2164A3EE" w14:textId="77777777" w:rsidR="00FD5D8B" w:rsidRDefault="00FD5D8B">
            <w:pPr>
              <w:pStyle w:val="TableParagraph"/>
              <w:ind w:left="0"/>
            </w:pPr>
          </w:p>
          <w:p w14:paraId="16C9A2D0" w14:textId="77777777" w:rsidR="00E30DF6" w:rsidRDefault="00E30DF6">
            <w:pPr>
              <w:pStyle w:val="TableParagraph"/>
              <w:ind w:left="0"/>
            </w:pPr>
          </w:p>
          <w:p w14:paraId="434E7D14" w14:textId="77777777" w:rsidR="000337C2" w:rsidRPr="000337C2" w:rsidRDefault="000337C2" w:rsidP="000337C2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0337C2">
              <w:rPr>
                <w:rFonts w:asciiTheme="minorHAnsi" w:eastAsia="Times New Roman" w:hAnsiTheme="minorHAnsi" w:cstheme="minorHAnsi"/>
                <w:lang w:eastAsia="en-GB"/>
              </w:rPr>
              <w:t xml:space="preserve">Children make good progress </w:t>
            </w:r>
          </w:p>
          <w:p w14:paraId="3521525D" w14:textId="77777777" w:rsidR="000337C2" w:rsidRPr="000337C2" w:rsidRDefault="000337C2" w:rsidP="000337C2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0337C2">
              <w:rPr>
                <w:rFonts w:asciiTheme="minorHAnsi" w:eastAsia="Times New Roman" w:hAnsiTheme="minorHAnsi" w:cstheme="minorHAnsi"/>
                <w:lang w:eastAsia="en-GB"/>
              </w:rPr>
              <w:t xml:space="preserve">across the PE curriculum and can </w:t>
            </w:r>
          </w:p>
          <w:p w14:paraId="5A619B6A" w14:textId="77777777" w:rsidR="000337C2" w:rsidRPr="000337C2" w:rsidRDefault="000337C2" w:rsidP="000337C2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0337C2">
              <w:rPr>
                <w:rFonts w:asciiTheme="minorHAnsi" w:eastAsia="Times New Roman" w:hAnsiTheme="minorHAnsi" w:cstheme="minorHAnsi"/>
                <w:lang w:eastAsia="en-GB"/>
              </w:rPr>
              <w:t xml:space="preserve">apply their skills to a variety of </w:t>
            </w:r>
          </w:p>
          <w:p w14:paraId="6D942558" w14:textId="77777777" w:rsidR="000337C2" w:rsidRPr="000337C2" w:rsidRDefault="000337C2" w:rsidP="000337C2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0337C2">
              <w:rPr>
                <w:rFonts w:asciiTheme="minorHAnsi" w:eastAsia="Times New Roman" w:hAnsiTheme="minorHAnsi" w:cstheme="minorHAnsi"/>
                <w:lang w:eastAsia="en-GB"/>
              </w:rPr>
              <w:t>sports.</w:t>
            </w:r>
          </w:p>
          <w:p w14:paraId="3BCD59DF" w14:textId="77777777" w:rsidR="00E30DF6" w:rsidRDefault="00E30DF6">
            <w:pPr>
              <w:pStyle w:val="TableParagraph"/>
              <w:ind w:left="0"/>
            </w:pPr>
          </w:p>
          <w:p w14:paraId="5077C1F4" w14:textId="77777777" w:rsidR="00E30DF6" w:rsidRDefault="00E30DF6">
            <w:pPr>
              <w:pStyle w:val="TableParagraph"/>
              <w:ind w:left="0"/>
            </w:pPr>
          </w:p>
          <w:p w14:paraId="1D5896EB" w14:textId="77777777" w:rsidR="00E30DF6" w:rsidRDefault="00E30DF6">
            <w:pPr>
              <w:pStyle w:val="TableParagraph"/>
              <w:ind w:left="0"/>
            </w:pPr>
          </w:p>
          <w:p w14:paraId="3C1B4DF4" w14:textId="64D6D98B" w:rsidR="008C621F" w:rsidRDefault="008C621F">
            <w:pPr>
              <w:pStyle w:val="TableParagraph"/>
              <w:ind w:left="0"/>
            </w:pPr>
            <w:r>
              <w:t>Playtime boxes have been made available so that equipment is easily accessible to promote active playtimes and lunchtimes.</w:t>
            </w:r>
          </w:p>
          <w:p w14:paraId="7E8A698C" w14:textId="77777777" w:rsidR="003D2AAF" w:rsidRDefault="003D2AAF">
            <w:pPr>
              <w:pStyle w:val="TableParagraph"/>
              <w:ind w:left="0"/>
            </w:pPr>
          </w:p>
          <w:p w14:paraId="307AD90A" w14:textId="77777777" w:rsidR="00E30DF6" w:rsidRDefault="00E30DF6">
            <w:pPr>
              <w:pStyle w:val="TableParagraph"/>
              <w:ind w:left="0"/>
            </w:pPr>
          </w:p>
          <w:p w14:paraId="3B77F206" w14:textId="35FCDBE7" w:rsidR="003D2AAF" w:rsidRDefault="003D2AAF" w:rsidP="00C14F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B9C4103" w14:textId="7F4EBB3F" w:rsidR="00C658FB" w:rsidRDefault="00BA17A1">
            <w:pPr>
              <w:pStyle w:val="TableParagraph"/>
              <w:ind w:left="0"/>
            </w:pPr>
            <w:r>
              <w:t>PE lead to monitor impact of IMoves sessions and PE/Games lessons across the school – complete staff and pu</w:t>
            </w:r>
            <w:r w:rsidR="00394D3C">
              <w:t>pil voice for IMoves.</w:t>
            </w:r>
          </w:p>
          <w:p w14:paraId="0476B868" w14:textId="77777777" w:rsidR="001F5332" w:rsidRDefault="001F5332">
            <w:pPr>
              <w:pStyle w:val="TableParagraph"/>
              <w:ind w:left="0"/>
            </w:pPr>
          </w:p>
          <w:p w14:paraId="598D169E" w14:textId="77777777" w:rsidR="001F5332" w:rsidRDefault="001F5332">
            <w:pPr>
              <w:pStyle w:val="TableParagraph"/>
              <w:ind w:left="0"/>
            </w:pPr>
          </w:p>
          <w:p w14:paraId="04FBF51A" w14:textId="77777777" w:rsidR="001F5332" w:rsidRDefault="001F5332">
            <w:pPr>
              <w:pStyle w:val="TableParagraph"/>
              <w:ind w:left="0"/>
            </w:pPr>
          </w:p>
          <w:p w14:paraId="1510CD91" w14:textId="7FD9B761" w:rsidR="00FD5D8B" w:rsidRPr="00FD5D8B" w:rsidRDefault="00FD5D8B" w:rsidP="00FD5D8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FD5D8B">
              <w:rPr>
                <w:rFonts w:asciiTheme="minorHAnsi" w:eastAsia="Times New Roman" w:hAnsiTheme="minorHAnsi" w:cstheme="minorHAnsi"/>
                <w:lang w:eastAsia="en-GB"/>
              </w:rPr>
              <w:t xml:space="preserve">LD to adapt competition to </w:t>
            </w:r>
          </w:p>
          <w:p w14:paraId="40AAFCA8" w14:textId="77777777" w:rsidR="00FD5D8B" w:rsidRPr="00FD5D8B" w:rsidRDefault="00FD5D8B" w:rsidP="00FD5D8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FD5D8B">
              <w:rPr>
                <w:rFonts w:asciiTheme="minorHAnsi" w:eastAsia="Times New Roman" w:hAnsiTheme="minorHAnsi" w:cstheme="minorHAnsi"/>
                <w:lang w:eastAsia="en-GB"/>
              </w:rPr>
              <w:t xml:space="preserve">include milestone competitions </w:t>
            </w:r>
          </w:p>
          <w:p w14:paraId="7AAB8FB8" w14:textId="77777777" w:rsidR="00FD5D8B" w:rsidRPr="00FD5D8B" w:rsidRDefault="00FD5D8B" w:rsidP="00FD5D8B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FD5D8B">
              <w:rPr>
                <w:rFonts w:asciiTheme="minorHAnsi" w:eastAsia="Times New Roman" w:hAnsiTheme="minorHAnsi" w:cstheme="minorHAnsi"/>
                <w:lang w:eastAsia="en-GB"/>
              </w:rPr>
              <w:t>as well as in class.</w:t>
            </w:r>
          </w:p>
          <w:p w14:paraId="19D38462" w14:textId="2920B531" w:rsidR="001F5332" w:rsidRPr="00FD5D8B" w:rsidRDefault="001F533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8A52E1" w14:textId="77777777" w:rsidR="001F5332" w:rsidRDefault="001F5332">
            <w:pPr>
              <w:pStyle w:val="TableParagraph"/>
              <w:ind w:left="0"/>
            </w:pPr>
          </w:p>
          <w:p w14:paraId="6F9A732D" w14:textId="77777777" w:rsidR="001F5332" w:rsidRDefault="001F5332">
            <w:pPr>
              <w:pStyle w:val="TableParagraph"/>
              <w:ind w:left="0"/>
            </w:pPr>
          </w:p>
          <w:p w14:paraId="134185B4" w14:textId="77777777" w:rsidR="001F5332" w:rsidRDefault="001F5332">
            <w:pPr>
              <w:pStyle w:val="TableParagraph"/>
              <w:ind w:left="0"/>
            </w:pPr>
          </w:p>
          <w:p w14:paraId="53B303B6" w14:textId="77777777" w:rsidR="001F5332" w:rsidRDefault="001F5332">
            <w:pPr>
              <w:pStyle w:val="TableParagraph"/>
              <w:ind w:left="0"/>
            </w:pPr>
          </w:p>
          <w:p w14:paraId="15A2353C" w14:textId="77777777" w:rsidR="001F5332" w:rsidRDefault="001F5332">
            <w:pPr>
              <w:pStyle w:val="TableParagraph"/>
              <w:ind w:left="0"/>
            </w:pPr>
          </w:p>
          <w:p w14:paraId="408D0AA7" w14:textId="2275B492" w:rsidR="001F5332" w:rsidRDefault="001F5332">
            <w:pPr>
              <w:pStyle w:val="TableParagraph"/>
              <w:ind w:left="0"/>
            </w:pPr>
            <w:r>
              <w:t xml:space="preserve">Increased confidence for </w:t>
            </w:r>
            <w:r w:rsidR="00E30DF6">
              <w:t xml:space="preserve">all </w:t>
            </w:r>
            <w:r>
              <w:t>childre</w:t>
            </w:r>
            <w:r w:rsidR="00E30DF6">
              <w:t>n who participated.</w:t>
            </w:r>
          </w:p>
          <w:p w14:paraId="500661A1" w14:textId="77777777" w:rsidR="000337C2" w:rsidRDefault="000337C2">
            <w:pPr>
              <w:pStyle w:val="TableParagraph"/>
              <w:ind w:left="0"/>
            </w:pPr>
          </w:p>
          <w:p w14:paraId="1FDC2CD7" w14:textId="77777777" w:rsidR="000337C2" w:rsidRDefault="000337C2">
            <w:pPr>
              <w:pStyle w:val="TableParagraph"/>
              <w:ind w:left="0"/>
            </w:pPr>
          </w:p>
          <w:p w14:paraId="5CB0F54B" w14:textId="77777777" w:rsidR="000337C2" w:rsidRDefault="000337C2">
            <w:pPr>
              <w:pStyle w:val="TableParagraph"/>
              <w:ind w:left="0"/>
            </w:pPr>
          </w:p>
          <w:p w14:paraId="0BBF1923" w14:textId="77777777" w:rsidR="000337C2" w:rsidRDefault="000337C2">
            <w:pPr>
              <w:pStyle w:val="TableParagraph"/>
              <w:ind w:left="0"/>
            </w:pPr>
          </w:p>
          <w:p w14:paraId="3D3413DB" w14:textId="77777777" w:rsidR="000337C2" w:rsidRDefault="000337C2">
            <w:pPr>
              <w:pStyle w:val="TableParagraph"/>
              <w:ind w:left="0"/>
            </w:pPr>
          </w:p>
          <w:p w14:paraId="11EA7E9F" w14:textId="77777777" w:rsidR="000337C2" w:rsidRDefault="000337C2">
            <w:pPr>
              <w:pStyle w:val="TableParagraph"/>
              <w:ind w:left="0"/>
            </w:pPr>
          </w:p>
          <w:p w14:paraId="6C0846DE" w14:textId="77777777" w:rsidR="000337C2" w:rsidRDefault="000337C2">
            <w:pPr>
              <w:pStyle w:val="TableParagraph"/>
              <w:ind w:left="0"/>
            </w:pPr>
          </w:p>
          <w:p w14:paraId="518A3394" w14:textId="77777777" w:rsidR="000337C2" w:rsidRPr="000337C2" w:rsidRDefault="000337C2" w:rsidP="000337C2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0337C2">
              <w:rPr>
                <w:rFonts w:asciiTheme="minorHAnsi" w:eastAsia="Times New Roman" w:hAnsiTheme="minorHAnsi" w:cstheme="minorHAnsi"/>
                <w:lang w:eastAsia="en-GB"/>
              </w:rPr>
              <w:t xml:space="preserve">Staff continue to deliver the </w:t>
            </w:r>
          </w:p>
          <w:p w14:paraId="7CD66902" w14:textId="5EC3945C" w:rsidR="000337C2" w:rsidRPr="000337C2" w:rsidRDefault="000337C2" w:rsidP="000337C2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0337C2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urriculum to a high quality.</w:t>
            </w:r>
          </w:p>
          <w:p w14:paraId="149399D4" w14:textId="77777777" w:rsidR="000337C2" w:rsidRDefault="000337C2">
            <w:pPr>
              <w:pStyle w:val="TableParagraph"/>
              <w:ind w:left="0"/>
            </w:pPr>
          </w:p>
          <w:p w14:paraId="7DDE8B6C" w14:textId="77777777" w:rsidR="008C621F" w:rsidRDefault="008C621F">
            <w:pPr>
              <w:pStyle w:val="TableParagraph"/>
              <w:ind w:left="0"/>
            </w:pPr>
          </w:p>
          <w:p w14:paraId="5D979782" w14:textId="77777777" w:rsidR="008C621F" w:rsidRDefault="008C621F">
            <w:pPr>
              <w:pStyle w:val="TableParagraph"/>
              <w:ind w:left="0"/>
            </w:pPr>
          </w:p>
          <w:p w14:paraId="1B9C3803" w14:textId="77777777" w:rsidR="008C621F" w:rsidRDefault="008C621F">
            <w:pPr>
              <w:pStyle w:val="TableParagraph"/>
              <w:ind w:left="0"/>
            </w:pPr>
          </w:p>
          <w:p w14:paraId="2CF1B3A9" w14:textId="77777777" w:rsidR="00FD5D8B" w:rsidRDefault="00FD5D8B">
            <w:pPr>
              <w:pStyle w:val="TableParagraph"/>
              <w:ind w:left="0"/>
            </w:pPr>
          </w:p>
          <w:p w14:paraId="189CFC30" w14:textId="77ACB30F" w:rsidR="00E30DF6" w:rsidRDefault="000337C2">
            <w:pPr>
              <w:pStyle w:val="TableParagraph"/>
              <w:ind w:left="0"/>
            </w:pPr>
            <w:r>
              <w:t>Top up boxes as required.</w:t>
            </w:r>
          </w:p>
          <w:p w14:paraId="59838B49" w14:textId="77777777" w:rsidR="00E30DF6" w:rsidRDefault="00E30DF6">
            <w:pPr>
              <w:pStyle w:val="TableParagraph"/>
              <w:ind w:left="0"/>
            </w:pPr>
          </w:p>
          <w:p w14:paraId="789F54B4" w14:textId="77777777" w:rsidR="00E30DF6" w:rsidRDefault="00E30DF6">
            <w:pPr>
              <w:pStyle w:val="TableParagraph"/>
              <w:ind w:left="0"/>
            </w:pPr>
          </w:p>
          <w:p w14:paraId="157B35C5" w14:textId="77777777" w:rsidR="00E30DF6" w:rsidRDefault="00E30DF6">
            <w:pPr>
              <w:pStyle w:val="TableParagraph"/>
              <w:ind w:left="0"/>
            </w:pPr>
          </w:p>
          <w:p w14:paraId="32CA740D" w14:textId="77777777" w:rsidR="00E30DF6" w:rsidRDefault="00E30DF6">
            <w:pPr>
              <w:pStyle w:val="TableParagraph"/>
              <w:ind w:left="0"/>
            </w:pPr>
          </w:p>
          <w:p w14:paraId="1BD2D404" w14:textId="77777777" w:rsidR="00E30DF6" w:rsidRDefault="00E30DF6">
            <w:pPr>
              <w:pStyle w:val="TableParagraph"/>
              <w:ind w:left="0"/>
            </w:pPr>
          </w:p>
          <w:p w14:paraId="038C9F15" w14:textId="2CB4B790" w:rsidR="003D2AAF" w:rsidRDefault="003D2AAF" w:rsidP="00C14F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1F84BE9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75E57C4" w14:textId="4917B239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4959B8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D810C1F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D84DF4A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6D771C2E" w14:textId="6129BF81" w:rsidR="00C658FB" w:rsidRDefault="000C2CE4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16</w:t>
            </w:r>
            <w:r w:rsidR="00D131A0">
              <w:rPr>
                <w:sz w:val="21"/>
              </w:rPr>
              <w:t>%</w:t>
            </w:r>
          </w:p>
        </w:tc>
      </w:tr>
      <w:tr w:rsidR="00C658FB" w14:paraId="7C6092FE" w14:textId="77777777">
        <w:trPr>
          <w:trHeight w:val="405"/>
        </w:trPr>
        <w:tc>
          <w:tcPr>
            <w:tcW w:w="3720" w:type="dxa"/>
          </w:tcPr>
          <w:p w14:paraId="2ABABB08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8A5FD78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72F9BD15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1D7BC5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E1470D9" w14:textId="77777777" w:rsidTr="007701D2">
        <w:trPr>
          <w:trHeight w:val="689"/>
        </w:trPr>
        <w:tc>
          <w:tcPr>
            <w:tcW w:w="3720" w:type="dxa"/>
          </w:tcPr>
          <w:p w14:paraId="38E3B7CC" w14:textId="77777777" w:rsidR="007701D2" w:rsidRDefault="00D131A0" w:rsidP="007701D2">
            <w:pPr>
              <w:pStyle w:val="TableParagraph"/>
              <w:spacing w:before="46" w:line="235" w:lineRule="auto"/>
              <w:ind w:left="79" w:right="303"/>
              <w:rPr>
                <w:b/>
                <w:i/>
                <w:sz w:val="24"/>
              </w:rPr>
            </w:pPr>
            <w:r w:rsidRPr="00CE0C4B">
              <w:rPr>
                <w:b/>
                <w:i/>
                <w:color w:val="231F20"/>
                <w:sz w:val="24"/>
              </w:rPr>
              <w:t>Your school focus should be clear</w:t>
            </w:r>
            <w:r w:rsidRPr="00CE0C4B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what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you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want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the</w:t>
            </w:r>
            <w:r w:rsidRPr="00CE0C4B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pupils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to</w:t>
            </w:r>
            <w:r w:rsidRPr="00CE0C4B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know</w:t>
            </w:r>
            <w:r w:rsidRPr="00CE0C4B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and</w:t>
            </w:r>
            <w:r w:rsidRPr="00CE0C4B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be</w:t>
            </w:r>
            <w:r w:rsidRPr="00CE0C4B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able</w:t>
            </w:r>
            <w:r w:rsidRPr="00CE0C4B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to</w:t>
            </w:r>
            <w:r w:rsidRPr="00CE0C4B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do</w:t>
            </w:r>
            <w:r w:rsidRPr="00CE0C4B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and</w:t>
            </w:r>
            <w:r w:rsidRPr="00CE0C4B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about</w:t>
            </w:r>
          </w:p>
          <w:p w14:paraId="6FEB2B9F" w14:textId="130ED137" w:rsidR="00C658FB" w:rsidRPr="00CE0C4B" w:rsidRDefault="00D131A0" w:rsidP="007701D2">
            <w:pPr>
              <w:pStyle w:val="TableParagraph"/>
              <w:spacing w:before="46" w:line="235" w:lineRule="auto"/>
              <w:ind w:left="79" w:right="303"/>
              <w:rPr>
                <w:b/>
                <w:i/>
                <w:sz w:val="24"/>
              </w:rPr>
            </w:pPr>
            <w:r w:rsidRPr="00CE0C4B">
              <w:rPr>
                <w:b/>
                <w:i/>
                <w:color w:val="231F20"/>
                <w:sz w:val="24"/>
              </w:rPr>
              <w:t>what</w:t>
            </w:r>
            <w:r w:rsidRPr="00CE0C4B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they</w:t>
            </w:r>
            <w:r w:rsidRPr="00CE0C4B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need</w:t>
            </w:r>
            <w:r w:rsidRPr="00CE0C4B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to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learn</w:t>
            </w:r>
            <w:r w:rsidRPr="00CE0C4B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and</w:t>
            </w:r>
            <w:r w:rsidRPr="00CE0C4B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to</w:t>
            </w:r>
          </w:p>
          <w:p w14:paraId="2BF55B37" w14:textId="77777777" w:rsidR="00C658FB" w:rsidRPr="00CE0C4B" w:rsidRDefault="00D131A0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 w:rsidRPr="00CE0C4B">
              <w:rPr>
                <w:b/>
                <w:i/>
                <w:color w:val="231F20"/>
                <w:sz w:val="24"/>
              </w:rPr>
              <w:t>consolidate</w:t>
            </w:r>
            <w:r w:rsidRPr="00CE0C4B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through</w:t>
            </w:r>
            <w:r w:rsidRPr="00CE0C4B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EB9088C" w14:textId="77777777" w:rsidR="00C658FB" w:rsidRPr="00CE0C4B" w:rsidRDefault="00D131A0">
            <w:pPr>
              <w:pStyle w:val="TableParagraph"/>
              <w:spacing w:before="46" w:line="235" w:lineRule="auto"/>
              <w:ind w:right="171"/>
              <w:rPr>
                <w:b/>
                <w:i/>
                <w:sz w:val="24"/>
              </w:rPr>
            </w:pPr>
            <w:r w:rsidRPr="00CE0C4B">
              <w:rPr>
                <w:b/>
                <w:i/>
                <w:color w:val="231F20"/>
                <w:sz w:val="24"/>
              </w:rPr>
              <w:t>Make</w:t>
            </w:r>
            <w:r w:rsidRPr="00CE0C4B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sure</w:t>
            </w:r>
            <w:r w:rsidRPr="00CE0C4B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your</w:t>
            </w:r>
            <w:r w:rsidRPr="00CE0C4B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actions</w:t>
            </w:r>
            <w:r w:rsidRPr="00CE0C4B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to</w:t>
            </w:r>
            <w:r w:rsidRPr="00CE0C4B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achieve</w:t>
            </w:r>
            <w:r w:rsidRPr="00CE0C4B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are</w:t>
            </w:r>
            <w:r w:rsidRPr="00CE0C4B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linked</w:t>
            </w:r>
            <w:r w:rsidRPr="00CE0C4B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to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your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1B89CC36" w14:textId="77777777" w:rsidR="00C658FB" w:rsidRPr="00CE0C4B" w:rsidRDefault="00D131A0">
            <w:pPr>
              <w:pStyle w:val="TableParagraph"/>
              <w:spacing w:before="46" w:line="235" w:lineRule="auto"/>
              <w:ind w:right="547"/>
              <w:rPr>
                <w:b/>
                <w:i/>
                <w:sz w:val="24"/>
              </w:rPr>
            </w:pPr>
            <w:r w:rsidRPr="00CE0C4B">
              <w:rPr>
                <w:b/>
                <w:i/>
                <w:color w:val="231F20"/>
                <w:sz w:val="24"/>
              </w:rPr>
              <w:t>Funding</w:t>
            </w:r>
            <w:r w:rsidRPr="00CE0C4B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106BF615" w14:textId="15221CFE" w:rsidR="00C658FB" w:rsidRPr="00CE0C4B" w:rsidRDefault="00D131A0">
            <w:pPr>
              <w:pStyle w:val="TableParagraph"/>
              <w:spacing w:before="46" w:line="235" w:lineRule="auto"/>
              <w:ind w:right="436"/>
              <w:rPr>
                <w:b/>
                <w:i/>
                <w:sz w:val="24"/>
              </w:rPr>
            </w:pPr>
            <w:r w:rsidRPr="00CE0C4B">
              <w:rPr>
                <w:b/>
                <w:i/>
                <w:color w:val="231F20"/>
                <w:sz w:val="24"/>
              </w:rPr>
              <w:t>Evidence</w:t>
            </w:r>
            <w:r w:rsidRPr="00CE0C4B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of</w:t>
            </w:r>
            <w:r w:rsidRPr="00CE0C4B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impact:</w:t>
            </w:r>
            <w:r w:rsidRPr="00CE0C4B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what</w:t>
            </w:r>
            <w:r w:rsidRPr="00CE0C4B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do</w:t>
            </w:r>
            <w:r w:rsidRPr="00CE0C4B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pupils now know and what</w:t>
            </w:r>
            <w:r w:rsidRPr="00CE0C4B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can they now do? What has</w:t>
            </w:r>
            <w:r w:rsidRPr="00CE0C4B"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changed</w:t>
            </w:r>
            <w:r w:rsidR="007C6D27" w:rsidRPr="00CE0C4B">
              <w:rPr>
                <w:b/>
                <w:i/>
                <w:color w:val="231F20"/>
                <w:sz w:val="24"/>
              </w:rPr>
              <w:t>?</w:t>
            </w:r>
          </w:p>
        </w:tc>
        <w:tc>
          <w:tcPr>
            <w:tcW w:w="3134" w:type="dxa"/>
          </w:tcPr>
          <w:p w14:paraId="18CC3B87" w14:textId="77777777" w:rsidR="00C658FB" w:rsidRPr="00CE0C4B" w:rsidRDefault="00D131A0">
            <w:pPr>
              <w:pStyle w:val="TableParagraph"/>
              <w:spacing w:before="46" w:line="235" w:lineRule="auto"/>
              <w:ind w:right="267"/>
              <w:rPr>
                <w:b/>
                <w:i/>
                <w:sz w:val="24"/>
              </w:rPr>
            </w:pPr>
            <w:r w:rsidRPr="00CE0C4B">
              <w:rPr>
                <w:b/>
                <w:i/>
                <w:color w:val="231F20"/>
                <w:sz w:val="24"/>
              </w:rPr>
              <w:t>Sustainability</w:t>
            </w:r>
            <w:r w:rsidRPr="00CE0C4B">
              <w:rPr>
                <w:b/>
                <w:i/>
                <w:color w:val="231F20"/>
                <w:spacing w:val="-8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and</w:t>
            </w:r>
            <w:r w:rsidRPr="00CE0C4B">
              <w:rPr>
                <w:b/>
                <w:i/>
                <w:color w:val="231F20"/>
                <w:spacing w:val="-8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suggested</w:t>
            </w:r>
            <w:r w:rsidRPr="00CE0C4B">
              <w:rPr>
                <w:b/>
                <w:i/>
                <w:color w:val="231F20"/>
                <w:spacing w:val="-5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next</w:t>
            </w:r>
            <w:r w:rsidRPr="00CE0C4B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CE0C4B">
              <w:rPr>
                <w:b/>
                <w:i/>
                <w:color w:val="231F20"/>
                <w:sz w:val="24"/>
              </w:rPr>
              <w:t>steps:</w:t>
            </w:r>
          </w:p>
        </w:tc>
      </w:tr>
      <w:tr w:rsidR="00C658FB" w14:paraId="14CEE216" w14:textId="77777777">
        <w:trPr>
          <w:trHeight w:val="1690"/>
        </w:trPr>
        <w:tc>
          <w:tcPr>
            <w:tcW w:w="3720" w:type="dxa"/>
          </w:tcPr>
          <w:p w14:paraId="66EB36CD" w14:textId="77777777" w:rsidR="00C658FB" w:rsidRDefault="001F5332">
            <w:pPr>
              <w:pStyle w:val="TableParagraph"/>
              <w:ind w:left="0"/>
            </w:pPr>
            <w:r>
              <w:t>Ensure all children are aware of the importance of a healthy lifestyle, including both diet and regular exercise.</w:t>
            </w:r>
          </w:p>
          <w:p w14:paraId="68A240B8" w14:textId="77777777" w:rsidR="003D2AAF" w:rsidRDefault="003D2AAF">
            <w:pPr>
              <w:pStyle w:val="TableParagraph"/>
              <w:ind w:left="0"/>
            </w:pPr>
          </w:p>
          <w:p w14:paraId="3399C26A" w14:textId="77777777" w:rsidR="003D2AAF" w:rsidRDefault="003D2AAF">
            <w:pPr>
              <w:pStyle w:val="TableParagraph"/>
              <w:ind w:left="0"/>
            </w:pPr>
          </w:p>
          <w:p w14:paraId="2CC421BE" w14:textId="77777777" w:rsidR="003D2AAF" w:rsidRDefault="003D2AAF">
            <w:pPr>
              <w:pStyle w:val="TableParagraph"/>
              <w:ind w:left="0"/>
            </w:pPr>
          </w:p>
          <w:p w14:paraId="7B4F4991" w14:textId="77777777" w:rsidR="003D2AAF" w:rsidRDefault="003D2AAF">
            <w:pPr>
              <w:pStyle w:val="TableParagraph"/>
              <w:ind w:left="0"/>
            </w:pPr>
          </w:p>
          <w:p w14:paraId="213A27A0" w14:textId="477FE3A1" w:rsidR="003D2AAF" w:rsidRDefault="003D2AA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Outdoor Adventure </w:t>
            </w:r>
            <w:r w:rsidR="00C14FA7">
              <w:t>- Tattenhall</w:t>
            </w:r>
          </w:p>
        </w:tc>
        <w:tc>
          <w:tcPr>
            <w:tcW w:w="3600" w:type="dxa"/>
          </w:tcPr>
          <w:p w14:paraId="6CD8ABBA" w14:textId="4A9F628B" w:rsidR="00C658FB" w:rsidRDefault="001F5332">
            <w:pPr>
              <w:pStyle w:val="TableParagraph"/>
              <w:ind w:left="0"/>
            </w:pPr>
            <w:r>
              <w:t>Introduce a healthy eati</w:t>
            </w:r>
            <w:r w:rsidR="00C14FA7">
              <w:t>ng week</w:t>
            </w:r>
            <w:r w:rsidR="007701D2">
              <w:t>. F</w:t>
            </w:r>
            <w:r>
              <w:t>ocus on dangers of obesity, smoking and other such activities that undermine pupils’ health</w:t>
            </w:r>
            <w:r w:rsidR="007C6D27">
              <w:t>.</w:t>
            </w:r>
          </w:p>
          <w:p w14:paraId="4F40E1A0" w14:textId="77777777" w:rsidR="003D2AAF" w:rsidRDefault="003D2AAF">
            <w:pPr>
              <w:pStyle w:val="TableParagraph"/>
              <w:ind w:left="0"/>
            </w:pPr>
          </w:p>
          <w:p w14:paraId="071C9610" w14:textId="77777777" w:rsidR="003D2AAF" w:rsidRDefault="003D2AAF">
            <w:pPr>
              <w:pStyle w:val="TableParagraph"/>
              <w:ind w:left="0"/>
            </w:pPr>
          </w:p>
          <w:p w14:paraId="131E592F" w14:textId="77777777" w:rsidR="00E24DBF" w:rsidRDefault="00E24DBF">
            <w:pPr>
              <w:pStyle w:val="TableParagraph"/>
              <w:ind w:left="0"/>
            </w:pPr>
          </w:p>
          <w:p w14:paraId="4F0EE317" w14:textId="404CAD0E" w:rsidR="003D2AAF" w:rsidRDefault="003D2AA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Years </w:t>
            </w:r>
            <w:r w:rsidR="007701D2">
              <w:t xml:space="preserve">3-5 </w:t>
            </w:r>
            <w:r>
              <w:t>were given the opportunity to take part in a day of outdoor adventure activities.</w:t>
            </w:r>
            <w:r w:rsidR="008E4A76">
              <w:t xml:space="preserve"> </w:t>
            </w:r>
          </w:p>
        </w:tc>
        <w:tc>
          <w:tcPr>
            <w:tcW w:w="1616" w:type="dxa"/>
          </w:tcPr>
          <w:p w14:paraId="56D10600" w14:textId="6A0313E0" w:rsidR="00C658FB" w:rsidRDefault="001E63E7" w:rsidP="007701D2">
            <w:pPr>
              <w:pStyle w:val="TableParagraph"/>
              <w:spacing w:before="171"/>
              <w:ind w:left="0"/>
            </w:pPr>
            <w:r>
              <w:t>£</w:t>
            </w:r>
            <w:r w:rsidR="00E24DBF">
              <w:t>350</w:t>
            </w:r>
            <w:r w:rsidR="001F5332">
              <w:t xml:space="preserve"> for resource and staff to run.</w:t>
            </w:r>
          </w:p>
          <w:p w14:paraId="2BE00957" w14:textId="77777777" w:rsidR="00C14FA7" w:rsidRDefault="00C14FA7" w:rsidP="007701D2">
            <w:pPr>
              <w:pStyle w:val="TableParagraph"/>
              <w:spacing w:before="171"/>
              <w:ind w:left="0"/>
            </w:pPr>
          </w:p>
          <w:p w14:paraId="4CD31231" w14:textId="77777777" w:rsidR="00C14FA7" w:rsidRDefault="00C14FA7" w:rsidP="007701D2">
            <w:pPr>
              <w:pStyle w:val="TableParagraph"/>
              <w:spacing w:before="171"/>
              <w:ind w:left="0"/>
            </w:pPr>
          </w:p>
          <w:p w14:paraId="092ACB84" w14:textId="4C8FA3D3" w:rsidR="00C14FA7" w:rsidRDefault="00993857" w:rsidP="007701D2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t>£2</w:t>
            </w:r>
            <w:r w:rsidR="00AE5906">
              <w:t>4</w:t>
            </w:r>
            <w:r>
              <w:t>00</w:t>
            </w:r>
          </w:p>
        </w:tc>
        <w:tc>
          <w:tcPr>
            <w:tcW w:w="3307" w:type="dxa"/>
          </w:tcPr>
          <w:p w14:paraId="57479B64" w14:textId="77777777" w:rsidR="00C658FB" w:rsidRDefault="00B57420" w:rsidP="00B57420">
            <w:pPr>
              <w:pStyle w:val="TableParagraph"/>
              <w:ind w:left="0"/>
            </w:pPr>
            <w:r>
              <w:t>Increased awareness of the importance of healthy lifestyles re positive food choices.</w:t>
            </w:r>
          </w:p>
          <w:p w14:paraId="7121246A" w14:textId="77777777" w:rsidR="008E4A76" w:rsidRDefault="008E4A76" w:rsidP="00B57420">
            <w:pPr>
              <w:pStyle w:val="TableParagraph"/>
              <w:ind w:left="0"/>
            </w:pPr>
          </w:p>
          <w:p w14:paraId="1F7EF597" w14:textId="77777777" w:rsidR="008E4A76" w:rsidRDefault="008E4A76" w:rsidP="00B57420">
            <w:pPr>
              <w:pStyle w:val="TableParagraph"/>
              <w:ind w:left="0"/>
            </w:pPr>
          </w:p>
          <w:p w14:paraId="64A057BA" w14:textId="77777777" w:rsidR="008E4A76" w:rsidRDefault="008E4A76" w:rsidP="00B57420">
            <w:pPr>
              <w:pStyle w:val="TableParagraph"/>
              <w:ind w:left="0"/>
            </w:pPr>
          </w:p>
          <w:p w14:paraId="49CE387B" w14:textId="51698B5E" w:rsidR="008E4A76" w:rsidRDefault="008E4A76" w:rsidP="00B5742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Majority of pupils had the opportunity to take part in a new experience.</w:t>
            </w:r>
            <w:r w:rsidR="00092B0B">
              <w:t xml:space="preserve"> Pupils were able to develop and flourish in an environment where feeling safe, building trusting relationships and having confidence to take risks.</w:t>
            </w:r>
          </w:p>
        </w:tc>
        <w:tc>
          <w:tcPr>
            <w:tcW w:w="3134" w:type="dxa"/>
          </w:tcPr>
          <w:p w14:paraId="43327719" w14:textId="77777777" w:rsidR="008E4A76" w:rsidRDefault="00993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to plan similar event next year. Possibly invite health </w:t>
            </w:r>
            <w:proofErr w:type="spellStart"/>
            <w:r>
              <w:rPr>
                <w:rFonts w:asciiTheme="minorHAnsi" w:hAnsiTheme="minorHAnsi" w:cstheme="minorHAnsi"/>
              </w:rPr>
              <w:t>practioner’s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into school</w:t>
            </w:r>
          </w:p>
          <w:p w14:paraId="356CC8F5" w14:textId="77777777" w:rsidR="008E4A76" w:rsidRDefault="008E4A7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6631CE" w14:textId="77777777" w:rsidR="008E4A76" w:rsidRDefault="008E4A7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3A47E0A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759A300" w14:textId="588408D8" w:rsidR="00092B0B" w:rsidRPr="00993857" w:rsidRDefault="00092B0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plan Outdoor Adventure again for residential. Teachers to use skills learnt as part of Outdoor Adventure lessons.</w:t>
            </w:r>
          </w:p>
        </w:tc>
      </w:tr>
    </w:tbl>
    <w:p w14:paraId="5FC42A7A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737A98F8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039E64EA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6E920945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7B2B1C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14B5A8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2DBDCCF" w14:textId="5B5C4234" w:rsidR="00C658FB" w:rsidRDefault="000C2CE4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12</w:t>
            </w:r>
            <w:r w:rsidR="00D131A0">
              <w:rPr>
                <w:sz w:val="19"/>
              </w:rPr>
              <w:t>%</w:t>
            </w:r>
          </w:p>
        </w:tc>
      </w:tr>
      <w:tr w:rsidR="00C658FB" w14:paraId="3BAF600B" w14:textId="77777777">
        <w:trPr>
          <w:trHeight w:val="405"/>
        </w:trPr>
        <w:tc>
          <w:tcPr>
            <w:tcW w:w="3758" w:type="dxa"/>
          </w:tcPr>
          <w:p w14:paraId="2D5B5BE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4E10B9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885E6C2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3F290F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5E9133D3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52044E73" w14:textId="77777777" w:rsidR="00C658FB" w:rsidRPr="00C14FA7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Your</w:t>
            </w:r>
            <w:r w:rsidRPr="00C14FA7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school</w:t>
            </w:r>
            <w:r w:rsidRPr="00C14FA7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focus</w:t>
            </w:r>
            <w:r w:rsidRPr="00C14FA7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should</w:t>
            </w:r>
            <w:r w:rsidRPr="00C14FA7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be</w:t>
            </w:r>
            <w:r w:rsidRPr="00C14FA7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A42846C" w14:textId="77777777" w:rsidR="00C658FB" w:rsidRPr="00C14FA7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Make</w:t>
            </w:r>
            <w:r w:rsidRPr="00C14FA7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sure</w:t>
            </w:r>
            <w:r w:rsidRPr="00C14FA7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your</w:t>
            </w:r>
            <w:r w:rsidRPr="00C14FA7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actions</w:t>
            </w:r>
            <w:r w:rsidRPr="00C14FA7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4DED344" w14:textId="77777777" w:rsidR="00C658FB" w:rsidRPr="00C14FA7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635B9BBC" w14:textId="77777777" w:rsidR="00C658FB" w:rsidRPr="00C14FA7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Evidence</w:t>
            </w:r>
            <w:r w:rsidRPr="00C14FA7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of</w:t>
            </w:r>
            <w:r w:rsidRPr="00C14FA7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impact:</w:t>
            </w:r>
            <w:r w:rsidRPr="00C14FA7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what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C7278CD" w14:textId="77777777" w:rsidR="00C658FB" w:rsidRPr="00C14FA7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Sustainability</w:t>
            </w:r>
            <w:r w:rsidRPr="00C14FA7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and</w:t>
            </w:r>
            <w:r w:rsidRPr="00C14FA7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suggested</w:t>
            </w:r>
          </w:p>
        </w:tc>
      </w:tr>
      <w:tr w:rsidR="00C658FB" w14:paraId="253C7DC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37E2050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what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you</w:t>
            </w:r>
            <w:r w:rsidRPr="00C14FA7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want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the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pupils</w:t>
            </w:r>
            <w:r w:rsidRPr="00C14FA7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to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8AA5DCE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achieve</w:t>
            </w:r>
            <w:r w:rsidRPr="00C14FA7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are</w:t>
            </w:r>
            <w:r w:rsidRPr="00C14FA7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linked</w:t>
            </w:r>
            <w:r w:rsidRPr="00C14FA7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to</w:t>
            </w:r>
            <w:r w:rsidRPr="00C14FA7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ADD58EA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8A8E1DF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pupils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now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know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and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1EE1230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next</w:t>
            </w:r>
            <w:r w:rsidRPr="00C14FA7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steps:</w:t>
            </w:r>
          </w:p>
        </w:tc>
      </w:tr>
      <w:tr w:rsidR="00C658FB" w14:paraId="2558E20A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CB0FF14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and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be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able</w:t>
            </w:r>
            <w:r w:rsidRPr="00C14FA7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to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do</w:t>
            </w:r>
            <w:r w:rsidRPr="00C14FA7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and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D3661F4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A58B69E" w14:textId="77777777" w:rsidR="00C658FB" w:rsidRPr="00C14FA7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862913A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can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they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now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do?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What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86A695C" w14:textId="77777777" w:rsidR="00C658FB" w:rsidRPr="00C14FA7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</w:tr>
      <w:tr w:rsidR="00C658FB" w14:paraId="0F4C7ED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DE45799" w14:textId="77777777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what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they</w:t>
            </w:r>
            <w:r w:rsidRPr="00C14FA7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need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to</w:t>
            </w:r>
            <w:r w:rsidRPr="00C14FA7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learn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and</w:t>
            </w:r>
            <w:r w:rsidRPr="00C14FA7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C016ABE" w14:textId="77777777" w:rsidR="00C658FB" w:rsidRPr="00C14FA7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D68AC8C" w14:textId="77777777" w:rsidR="00C658FB" w:rsidRPr="00C14FA7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3B07989" w14:textId="5748D5AC" w:rsidR="00C658FB" w:rsidRPr="00C14FA7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changed</w:t>
            </w:r>
            <w:r w:rsidR="007C6D27" w:rsidRPr="00C14FA7">
              <w:rPr>
                <w:b/>
                <w:i/>
                <w:color w:val="231F20"/>
                <w:sz w:val="24"/>
              </w:rPr>
              <w:t>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4334E38" w14:textId="77777777" w:rsidR="00C658FB" w:rsidRPr="00C14FA7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</w:tr>
      <w:tr w:rsidR="00C658FB" w14:paraId="4D04C4D1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04AA659C" w14:textId="77777777" w:rsidR="00C658FB" w:rsidRPr="00C14FA7" w:rsidRDefault="00D131A0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 w:rsidRPr="00C14FA7">
              <w:rPr>
                <w:b/>
                <w:i/>
                <w:color w:val="231F20"/>
                <w:sz w:val="24"/>
              </w:rPr>
              <w:t>consolidate</w:t>
            </w:r>
            <w:r w:rsidRPr="00C14FA7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through</w:t>
            </w:r>
            <w:r w:rsidRPr="00C14FA7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C14FA7">
              <w:rPr>
                <w:b/>
                <w:i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08B5F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1388EB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1C86DE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512D2C2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E37A52D" w14:textId="77777777">
        <w:trPr>
          <w:trHeight w:val="2049"/>
        </w:trPr>
        <w:tc>
          <w:tcPr>
            <w:tcW w:w="3758" w:type="dxa"/>
          </w:tcPr>
          <w:p w14:paraId="53966434" w14:textId="787F7BCD" w:rsidR="001F5332" w:rsidRDefault="00C14FA7">
            <w:pPr>
              <w:pStyle w:val="TableParagraph"/>
              <w:ind w:left="0"/>
            </w:pPr>
            <w:r>
              <w:t>High quality specialist to deliver lessons and working alongside staff.</w:t>
            </w:r>
          </w:p>
          <w:p w14:paraId="4B8F0072" w14:textId="77777777" w:rsidR="001F5332" w:rsidRDefault="001F5332">
            <w:pPr>
              <w:pStyle w:val="TableParagraph"/>
              <w:ind w:left="0"/>
            </w:pPr>
          </w:p>
          <w:p w14:paraId="28E45CA8" w14:textId="77777777" w:rsidR="00FF198C" w:rsidRDefault="00FF198C">
            <w:pPr>
              <w:pStyle w:val="TableParagraph"/>
              <w:ind w:left="0"/>
            </w:pPr>
          </w:p>
          <w:p w14:paraId="5BC3708C" w14:textId="77777777" w:rsidR="00FF198C" w:rsidRDefault="00FF198C">
            <w:pPr>
              <w:pStyle w:val="TableParagraph"/>
              <w:ind w:left="0"/>
            </w:pPr>
          </w:p>
          <w:p w14:paraId="73C18AB1" w14:textId="77777777" w:rsidR="00FF198C" w:rsidRDefault="00FF198C">
            <w:pPr>
              <w:pStyle w:val="TableParagraph"/>
              <w:ind w:left="0"/>
            </w:pPr>
          </w:p>
          <w:p w14:paraId="4AFF532D" w14:textId="7D202B06" w:rsidR="001F5332" w:rsidRDefault="001F53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73682FB6" w14:textId="77777777" w:rsidR="00C14FA7" w:rsidRDefault="00C14FA7" w:rsidP="00C14FA7">
            <w:pPr>
              <w:pStyle w:val="TableParagraph"/>
              <w:ind w:left="0"/>
            </w:pPr>
            <w:r>
              <w:t>Coaches to focus on delivering games for ECT teachers CPD.</w:t>
            </w:r>
          </w:p>
          <w:p w14:paraId="6E7FB90A" w14:textId="4422D0DA" w:rsidR="00C658FB" w:rsidRDefault="00C14FA7">
            <w:pPr>
              <w:pStyle w:val="TableParagraph"/>
              <w:ind w:left="0"/>
            </w:pPr>
            <w:r>
              <w:t xml:space="preserve">Other specialist coaches include – Cricket coaching, skipping, martial arts. </w:t>
            </w:r>
            <w:r w:rsidR="001F5332">
              <w:t>Team teaching opportunities.</w:t>
            </w:r>
          </w:p>
          <w:p w14:paraId="34EAAEEB" w14:textId="77777777" w:rsidR="001F5332" w:rsidRDefault="001F5332">
            <w:pPr>
              <w:pStyle w:val="TableParagraph"/>
              <w:ind w:left="0"/>
            </w:pPr>
          </w:p>
          <w:p w14:paraId="2A4531A2" w14:textId="77777777" w:rsidR="001F5332" w:rsidRDefault="001F5332">
            <w:pPr>
              <w:pStyle w:val="TableParagraph"/>
              <w:ind w:left="0"/>
            </w:pPr>
          </w:p>
          <w:p w14:paraId="4026C99A" w14:textId="561F9258" w:rsidR="001F5332" w:rsidRDefault="001F53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0B373304" w14:textId="7D26F5FA" w:rsidR="00C658FB" w:rsidRDefault="00AE5906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£20</w:t>
            </w:r>
            <w:r w:rsidR="00E24DBF">
              <w:rPr>
                <w:sz w:val="24"/>
              </w:rPr>
              <w:t>00</w:t>
            </w:r>
          </w:p>
          <w:p w14:paraId="5FACD0C8" w14:textId="77777777" w:rsidR="001F5332" w:rsidRDefault="001F533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03D26892" w14:textId="77777777" w:rsidR="001F5332" w:rsidRDefault="001F533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3A024955" w14:textId="77777777" w:rsidR="001F5332" w:rsidRDefault="001F533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04C426BC" w14:textId="77777777" w:rsidR="001F5332" w:rsidRDefault="001F5332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2B10F422" w14:textId="143E1BE7" w:rsidR="001F5332" w:rsidRDefault="001F5332" w:rsidP="001F5332">
            <w:pPr>
              <w:pStyle w:val="TableParagraph"/>
              <w:spacing w:before="138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1A028D1E" w14:textId="702ECBA3" w:rsidR="00C658FB" w:rsidRDefault="001F5332">
            <w:pPr>
              <w:pStyle w:val="TableParagraph"/>
              <w:ind w:left="0"/>
            </w:pPr>
            <w:r>
              <w:t>Children taking part in lessons that are c</w:t>
            </w:r>
            <w:r w:rsidR="00FF198C">
              <w:t xml:space="preserve">onfidently delivered by staff </w:t>
            </w:r>
            <w:r>
              <w:t>Teachers confidently delivering lessons with increased confidence and skills</w:t>
            </w:r>
            <w:r w:rsidR="00FF198C">
              <w:t>.</w:t>
            </w:r>
          </w:p>
          <w:p w14:paraId="6EEC8539" w14:textId="77777777" w:rsidR="001F5332" w:rsidRDefault="001F5332">
            <w:pPr>
              <w:pStyle w:val="TableParagraph"/>
              <w:ind w:left="0"/>
            </w:pPr>
          </w:p>
          <w:p w14:paraId="4472985D" w14:textId="2DC12FE8" w:rsidR="001F5332" w:rsidRDefault="001F533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7B4C03B8" w14:textId="67579997" w:rsidR="00C658FB" w:rsidRPr="00FF198C" w:rsidRDefault="00C14FA7">
            <w:pPr>
              <w:pStyle w:val="TableParagraph"/>
              <w:ind w:left="0"/>
            </w:pPr>
            <w:r>
              <w:t>Children are accessing a wider variety of active sports and experiences allowing them to find the physical activity they enjoy to encourage them to become confident taking part in daily physical activity.</w:t>
            </w:r>
          </w:p>
        </w:tc>
      </w:tr>
      <w:tr w:rsidR="00C658FB" w14:paraId="782D646F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27C8889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532CC925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22301F32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072E7E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337E3EF" w14:textId="16FCDC17" w:rsidR="00C658FB" w:rsidRDefault="000C2CE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26%</w:t>
            </w:r>
          </w:p>
        </w:tc>
      </w:tr>
      <w:tr w:rsidR="00C658FB" w14:paraId="09220EEF" w14:textId="77777777">
        <w:trPr>
          <w:trHeight w:val="397"/>
        </w:trPr>
        <w:tc>
          <w:tcPr>
            <w:tcW w:w="3758" w:type="dxa"/>
          </w:tcPr>
          <w:p w14:paraId="2B29782A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0F3A32B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DC7A680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F4B5C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FD4B5A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7AA3A995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Your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school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focus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should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be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3ADB342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Make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sure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your</w:t>
            </w:r>
            <w:r w:rsidRPr="00FF198C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actions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9C2EE2C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6381048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Evidence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of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impact: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FD5957D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Sustainability</w:t>
            </w:r>
            <w:r w:rsidRPr="00FF198C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suggested</w:t>
            </w:r>
          </w:p>
        </w:tc>
      </w:tr>
      <w:tr w:rsidR="00C658FB" w14:paraId="7246D342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E4987F5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you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want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the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pupils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5F19600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achieve</w:t>
            </w:r>
            <w:r w:rsidRPr="00FF198C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are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linked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014493A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4A1DFE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pupils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now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know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D9700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next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steps:</w:t>
            </w:r>
          </w:p>
        </w:tc>
      </w:tr>
      <w:tr w:rsidR="00C658FB" w14:paraId="42451FF4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237946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be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able</w:t>
            </w:r>
            <w:r w:rsidRPr="00FF198C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do</w:t>
            </w:r>
            <w:r w:rsidRPr="00FF198C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5F0344B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B12EE20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046030A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can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they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now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do?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8EF600F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</w:tr>
      <w:tr w:rsidR="00C658FB" w14:paraId="45D44F9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0E79AD2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they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need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learn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02B5990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A1792C0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5659464" w14:textId="6C2960A2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changed</w:t>
            </w:r>
            <w:r w:rsidR="007C6D27" w:rsidRPr="00FF198C">
              <w:rPr>
                <w:b/>
                <w:i/>
                <w:color w:val="231F20"/>
                <w:sz w:val="24"/>
              </w:rPr>
              <w:t>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4FA6A7E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</w:tr>
      <w:tr w:rsidR="00C658FB" w14:paraId="2B8EC2BE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7CFDAAB7" w14:textId="77777777" w:rsidR="00C658FB" w:rsidRPr="00FF198C" w:rsidRDefault="00D131A0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consolidate</w:t>
            </w:r>
            <w:r w:rsidRPr="00FF198C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through</w:t>
            </w:r>
            <w:r w:rsidRPr="00FF198C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A8B3966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A25CEE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77F4D6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9C87DC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3F0A" w14:paraId="599E4855" w14:textId="77777777">
        <w:trPr>
          <w:trHeight w:val="2172"/>
        </w:trPr>
        <w:tc>
          <w:tcPr>
            <w:tcW w:w="3758" w:type="dxa"/>
          </w:tcPr>
          <w:p w14:paraId="365B99C0" w14:textId="745EE031" w:rsidR="00623F0A" w:rsidRPr="00F664B8" w:rsidRDefault="00623F0A" w:rsidP="00623F0A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  <w:r w:rsidRPr="00F664B8">
              <w:rPr>
                <w:rFonts w:asciiTheme="minorHAnsi" w:hAnsiTheme="minorHAnsi" w:cstheme="minorHAnsi"/>
              </w:rPr>
              <w:t>Minibus to travel to sports competitions. This includes supply cover to enable staff to go to sporting events.</w:t>
            </w:r>
          </w:p>
          <w:p w14:paraId="76CBA0F6" w14:textId="77777777" w:rsidR="00623F0A" w:rsidRPr="00F664B8" w:rsidRDefault="00623F0A" w:rsidP="00623F0A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</w:p>
          <w:p w14:paraId="05B75A2A" w14:textId="77777777" w:rsidR="00623F0A" w:rsidRPr="00F664B8" w:rsidRDefault="00623F0A" w:rsidP="00623F0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64B8">
              <w:rPr>
                <w:rFonts w:asciiTheme="minorHAnsi" w:hAnsiTheme="minorHAnsi" w:cstheme="minorHAnsi"/>
                <w:color w:val="000000" w:themeColor="text1"/>
              </w:rPr>
              <w:t>Swimming Pool, transport and cover.</w:t>
            </w:r>
          </w:p>
          <w:p w14:paraId="7CEAE7D6" w14:textId="77777777" w:rsidR="00623F0A" w:rsidRPr="00F664B8" w:rsidRDefault="00623F0A" w:rsidP="00623F0A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</w:rPr>
            </w:pPr>
          </w:p>
          <w:p w14:paraId="27587584" w14:textId="07A119F4" w:rsidR="00623F0A" w:rsidRPr="00F664B8" w:rsidRDefault="00623F0A" w:rsidP="00623F0A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</w:rPr>
            </w:pPr>
          </w:p>
          <w:p w14:paraId="1ED1BF61" w14:textId="3437CF58" w:rsidR="00623F0A" w:rsidRPr="00F664B8" w:rsidRDefault="00623F0A" w:rsidP="00623F0A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0BEB5040" w14:textId="77777777" w:rsidR="00623F0A" w:rsidRDefault="00F664B8" w:rsidP="00623F0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4103239" w14:textId="0DDB32F3" w:rsidR="00F664B8" w:rsidRPr="00F664B8" w:rsidRDefault="00F664B8" w:rsidP="00623F0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Minibus needed to attend even</w:t>
            </w:r>
          </w:p>
          <w:p w14:paraId="5D7256C1" w14:textId="77777777" w:rsidR="00623F0A" w:rsidRPr="00F664B8" w:rsidRDefault="00623F0A" w:rsidP="00623F0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6770A1A" w14:textId="77777777" w:rsidR="00623F0A" w:rsidRPr="00F664B8" w:rsidRDefault="00623F0A" w:rsidP="00623F0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FCB2EB6" w14:textId="77777777" w:rsidR="00623F0A" w:rsidRPr="00F664B8" w:rsidRDefault="00623F0A" w:rsidP="00623F0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0CBB67C" w14:textId="77777777" w:rsidR="00623F0A" w:rsidRPr="00F664B8" w:rsidRDefault="00623F0A" w:rsidP="00623F0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E93B3C5" w14:textId="77777777" w:rsidR="00623F0A" w:rsidRPr="00F664B8" w:rsidRDefault="00623F0A" w:rsidP="00623F0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F664B8">
              <w:rPr>
                <w:rFonts w:asciiTheme="minorHAnsi" w:hAnsiTheme="minorHAnsi" w:cstheme="minorHAnsi"/>
                <w:color w:val="000000" w:themeColor="text1"/>
              </w:rPr>
              <w:t>To provide Swimming lessons for all KS2 children, to help them swim 25M or more.</w:t>
            </w:r>
          </w:p>
          <w:p w14:paraId="4E0AC5D2" w14:textId="77777777" w:rsidR="00623F0A" w:rsidRPr="00F664B8" w:rsidRDefault="00623F0A" w:rsidP="00623F0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E53DBCA" w14:textId="77777777" w:rsidR="00623F0A" w:rsidRPr="00F664B8" w:rsidRDefault="00623F0A" w:rsidP="00623F0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2238756" w14:textId="77777777" w:rsidR="00623F0A" w:rsidRPr="00F664B8" w:rsidRDefault="00623F0A" w:rsidP="00623F0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FA7A33C" w14:textId="6441A214" w:rsidR="00623F0A" w:rsidRPr="00F664B8" w:rsidRDefault="00623F0A" w:rsidP="00623F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32249FFE" w14:textId="47FF35C3" w:rsidR="00623F0A" w:rsidRPr="00F664B8" w:rsidRDefault="00F664B8" w:rsidP="00623F0A">
            <w:pPr>
              <w:rPr>
                <w:rFonts w:asciiTheme="minorHAnsi" w:hAnsiTheme="minorHAnsi" w:cstheme="minorHAnsi"/>
              </w:rPr>
            </w:pPr>
            <w:r w:rsidRPr="00F664B8">
              <w:rPr>
                <w:rFonts w:asciiTheme="minorHAnsi" w:hAnsiTheme="minorHAnsi" w:cstheme="minorHAnsi"/>
              </w:rPr>
              <w:t>£280</w:t>
            </w:r>
            <w:r>
              <w:rPr>
                <w:rFonts w:asciiTheme="minorHAnsi" w:hAnsiTheme="minorHAnsi" w:cstheme="minorHAnsi"/>
              </w:rPr>
              <w:t xml:space="preserve"> minibus</w:t>
            </w:r>
          </w:p>
          <w:p w14:paraId="19B2E278" w14:textId="24BE5002" w:rsidR="00F664B8" w:rsidRPr="00F664B8" w:rsidRDefault="00F664B8" w:rsidP="00623F0A">
            <w:pPr>
              <w:rPr>
                <w:rFonts w:asciiTheme="minorHAnsi" w:hAnsiTheme="minorHAnsi" w:cstheme="minorHAnsi"/>
              </w:rPr>
            </w:pPr>
            <w:r w:rsidRPr="00F664B8">
              <w:rPr>
                <w:rFonts w:asciiTheme="minorHAnsi" w:hAnsiTheme="minorHAnsi" w:cstheme="minorHAnsi"/>
              </w:rPr>
              <w:t>£164</w:t>
            </w:r>
            <w:r>
              <w:rPr>
                <w:rFonts w:asciiTheme="minorHAnsi" w:hAnsiTheme="minorHAnsi" w:cstheme="minorHAnsi"/>
              </w:rPr>
              <w:t xml:space="preserve"> supply</w:t>
            </w:r>
          </w:p>
          <w:p w14:paraId="421AB129" w14:textId="77777777" w:rsidR="00623F0A" w:rsidRPr="00F664B8" w:rsidRDefault="00623F0A" w:rsidP="00623F0A">
            <w:pPr>
              <w:rPr>
                <w:rFonts w:asciiTheme="minorHAnsi" w:hAnsiTheme="minorHAnsi" w:cstheme="minorHAnsi"/>
              </w:rPr>
            </w:pPr>
          </w:p>
          <w:p w14:paraId="150B3C3A" w14:textId="77777777" w:rsidR="00623F0A" w:rsidRPr="00F664B8" w:rsidRDefault="00623F0A" w:rsidP="00623F0A">
            <w:pPr>
              <w:rPr>
                <w:rFonts w:asciiTheme="minorHAnsi" w:hAnsiTheme="minorHAnsi" w:cstheme="minorHAnsi"/>
              </w:rPr>
            </w:pPr>
          </w:p>
          <w:p w14:paraId="6B1237BD" w14:textId="77777777" w:rsidR="00623F0A" w:rsidRPr="00F664B8" w:rsidRDefault="00623F0A" w:rsidP="00623F0A">
            <w:pPr>
              <w:rPr>
                <w:rFonts w:asciiTheme="minorHAnsi" w:hAnsiTheme="minorHAnsi" w:cstheme="minorHAnsi"/>
              </w:rPr>
            </w:pPr>
          </w:p>
          <w:p w14:paraId="34F1301E" w14:textId="77777777" w:rsidR="00623F0A" w:rsidRPr="00F664B8" w:rsidRDefault="00623F0A" w:rsidP="00623F0A">
            <w:pPr>
              <w:rPr>
                <w:rFonts w:asciiTheme="minorHAnsi" w:hAnsiTheme="minorHAnsi" w:cstheme="minorHAnsi"/>
              </w:rPr>
            </w:pPr>
          </w:p>
          <w:p w14:paraId="68C27754" w14:textId="14375C17" w:rsidR="00623F0A" w:rsidRPr="00F664B8" w:rsidRDefault="00993857" w:rsidP="00623F0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Transport £3,640</w:t>
            </w:r>
          </w:p>
          <w:p w14:paraId="0768CBA7" w14:textId="7C0C2573" w:rsidR="00623F0A" w:rsidRPr="00F664B8" w:rsidRDefault="00993857" w:rsidP="00623F0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Pool </w:t>
            </w:r>
            <w:r w:rsidR="000C2CE4">
              <w:rPr>
                <w:rFonts w:asciiTheme="minorHAnsi" w:hAnsiTheme="minorHAnsi" w:cstheme="minorHAnsi"/>
                <w:color w:val="000000" w:themeColor="text1"/>
              </w:rPr>
              <w:t>£36</w:t>
            </w:r>
            <w:r>
              <w:rPr>
                <w:rFonts w:asciiTheme="minorHAnsi" w:hAnsiTheme="minorHAnsi" w:cstheme="minorHAnsi"/>
                <w:color w:val="000000" w:themeColor="text1"/>
              </w:rPr>
              <w:t>1.25</w:t>
            </w:r>
          </w:p>
          <w:p w14:paraId="0D2E1B14" w14:textId="59102C18" w:rsidR="00623F0A" w:rsidRPr="00F664B8" w:rsidRDefault="00623F0A" w:rsidP="00623F0A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2D08998F" w14:textId="250AA053" w:rsidR="00623F0A" w:rsidRPr="00F664B8" w:rsidRDefault="00F664B8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very successful event – children coming 4</w:t>
            </w:r>
            <w:r w:rsidRPr="00F664B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and were very excited to come back to school to share their achievement.</w:t>
            </w:r>
          </w:p>
          <w:p w14:paraId="23CFBC74" w14:textId="77777777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37D618A" w14:textId="77777777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7906C84" w14:textId="5201B50C" w:rsidR="00B57420" w:rsidRDefault="00B57420" w:rsidP="00F664B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t>Children to feel confident and safe around water.</w:t>
            </w:r>
          </w:p>
          <w:p w14:paraId="165D2537" w14:textId="18D3C3CA" w:rsidR="00623F0A" w:rsidRPr="00F664B8" w:rsidRDefault="00F664B8" w:rsidP="00F664B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Assessment data shows a big improvement on previous data with 71% of children swimming 25M or more.</w:t>
            </w:r>
          </w:p>
          <w:p w14:paraId="3CD17F7E" w14:textId="5C1A390F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D1F55FE" w14:textId="14166B89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664B8">
              <w:rPr>
                <w:rFonts w:asciiTheme="minorHAnsi" w:hAnsiTheme="minorHAnsi" w:cstheme="minorHAnsi"/>
              </w:rPr>
              <w:t xml:space="preserve">At the beginning of the year, highlight across the year, sporting events to attend – booked in advance. </w:t>
            </w:r>
          </w:p>
          <w:p w14:paraId="41CAAF46" w14:textId="77777777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7B2DB70" w14:textId="77777777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3990458" w14:textId="604887B2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664B8">
              <w:rPr>
                <w:rFonts w:asciiTheme="minorHAnsi" w:hAnsiTheme="minorHAnsi" w:cstheme="minorHAnsi"/>
                <w:color w:val="000000" w:themeColor="text1"/>
              </w:rPr>
              <w:t>To continue with lessons next year and plan in booster session if need be. Advise parents of where they can go for lessons outside of school.</w:t>
            </w:r>
          </w:p>
          <w:p w14:paraId="0632B7A3" w14:textId="77777777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C14EB93" w14:textId="750BE956" w:rsidR="00623F0A" w:rsidRPr="00F664B8" w:rsidRDefault="00623F0A" w:rsidP="00623F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849CE3B" w14:textId="6C6371D9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38FA8F2B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32796FB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77C0C2B5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2FA1F23B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F53305F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5739EDA" w14:textId="7905B1B2" w:rsidR="00C658FB" w:rsidRDefault="000C2CE4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7C9AA93E" w14:textId="77777777">
        <w:trPr>
          <w:trHeight w:val="402"/>
        </w:trPr>
        <w:tc>
          <w:tcPr>
            <w:tcW w:w="3758" w:type="dxa"/>
          </w:tcPr>
          <w:p w14:paraId="72D67D86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99A7172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4FEEE52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309735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299F9A5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45BAB27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Your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school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focus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should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be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BC1EC48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Make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sure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your</w:t>
            </w:r>
            <w:r w:rsidRPr="00FF198C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actions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9925C53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EECB1A5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Evidence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of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impact: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967EA73" w14:textId="77777777" w:rsidR="00C658FB" w:rsidRPr="00FF198C" w:rsidRDefault="00D131A0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Sustainability</w:t>
            </w:r>
            <w:r w:rsidRPr="00FF198C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suggested</w:t>
            </w:r>
          </w:p>
        </w:tc>
      </w:tr>
      <w:tr w:rsidR="00C658FB" w14:paraId="3CB978E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80B0DCD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you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want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the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pupils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B1D49AA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achieve</w:t>
            </w:r>
            <w:r w:rsidRPr="00FF198C">
              <w:rPr>
                <w:b/>
                <w:i/>
                <w:color w:val="231F20"/>
                <w:spacing w:val="-6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are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linked</w:t>
            </w:r>
            <w:r w:rsidRPr="00FF198C">
              <w:rPr>
                <w:b/>
                <w:i/>
                <w:color w:val="231F20"/>
                <w:spacing w:val="-5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D9FD094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711A518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pupils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now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know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AF74FB4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next</w:t>
            </w:r>
            <w:r w:rsidRPr="00FF198C">
              <w:rPr>
                <w:b/>
                <w:i/>
                <w:color w:val="231F20"/>
                <w:spacing w:val="-7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steps:</w:t>
            </w:r>
          </w:p>
        </w:tc>
      </w:tr>
      <w:tr w:rsidR="00C658FB" w14:paraId="033A7885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25FAE20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be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able</w:t>
            </w:r>
            <w:r w:rsidRPr="00FF198C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do</w:t>
            </w:r>
            <w:r w:rsidRPr="00FF198C">
              <w:rPr>
                <w:b/>
                <w:i/>
                <w:color w:val="231F20"/>
                <w:spacing w:val="-1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BA7DFAA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23C2EAA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9D6E230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can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they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now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do?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3B00848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</w:tr>
      <w:tr w:rsidR="00C658FB" w14:paraId="7135EA3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52E28EE" w14:textId="77777777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what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they</w:t>
            </w:r>
            <w:r w:rsidRPr="00FF198C"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need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  <w:r w:rsidRPr="00FF198C">
              <w:rPr>
                <w:b/>
                <w:i/>
                <w:color w:val="231F20"/>
                <w:spacing w:val="-4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learn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and</w:t>
            </w:r>
            <w:r w:rsidRPr="00FF198C"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6E52F86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15CD1DE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0EBEF3E" w14:textId="1594B776" w:rsidR="00C658FB" w:rsidRPr="00FF198C" w:rsidRDefault="00D131A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changed</w:t>
            </w:r>
            <w:r w:rsidR="007C6D27" w:rsidRPr="00FF198C">
              <w:rPr>
                <w:b/>
                <w:i/>
                <w:color w:val="231F20"/>
                <w:sz w:val="24"/>
              </w:rPr>
              <w:t>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645DCD6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</w:tr>
      <w:tr w:rsidR="00C658FB" w14:paraId="00FB2339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3C680C23" w14:textId="77777777" w:rsidR="00C658FB" w:rsidRPr="00FF198C" w:rsidRDefault="00D131A0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 w:rsidRPr="00FF198C">
              <w:rPr>
                <w:b/>
                <w:i/>
                <w:color w:val="231F20"/>
                <w:sz w:val="24"/>
              </w:rPr>
              <w:t>consolidate</w:t>
            </w:r>
            <w:r w:rsidRPr="00FF198C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through</w:t>
            </w:r>
            <w:r w:rsidRPr="00FF198C">
              <w:rPr>
                <w:b/>
                <w:i/>
                <w:color w:val="231F20"/>
                <w:spacing w:val="-9"/>
                <w:sz w:val="24"/>
              </w:rPr>
              <w:t xml:space="preserve"> </w:t>
            </w:r>
            <w:r w:rsidRPr="00FF198C">
              <w:rPr>
                <w:b/>
                <w:i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EA67CCB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40E6F08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8C66657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E50E8AD" w14:textId="77777777" w:rsidR="00C658FB" w:rsidRPr="00FF198C" w:rsidRDefault="00C658FB">
            <w:pPr>
              <w:pStyle w:val="TableParagraph"/>
              <w:ind w:left="0"/>
              <w:rPr>
                <w:rFonts w:ascii="Times New Roman"/>
                <w:b/>
                <w:i/>
                <w:sz w:val="20"/>
              </w:rPr>
            </w:pPr>
          </w:p>
        </w:tc>
      </w:tr>
      <w:tr w:rsidR="00C658FB" w14:paraId="1EEE53B0" w14:textId="77777777">
        <w:trPr>
          <w:trHeight w:val="2134"/>
        </w:trPr>
        <w:tc>
          <w:tcPr>
            <w:tcW w:w="3758" w:type="dxa"/>
          </w:tcPr>
          <w:p w14:paraId="3D82E440" w14:textId="03B5F6AB" w:rsidR="00C658FB" w:rsidRDefault="00806493">
            <w:pPr>
              <w:pStyle w:val="TableParagraph"/>
              <w:ind w:left="0"/>
              <w:rPr>
                <w:rFonts w:ascii="Times New Roman"/>
              </w:rPr>
            </w:pPr>
            <w:r>
              <w:t>To buy into Halton School Games package.</w:t>
            </w:r>
          </w:p>
        </w:tc>
        <w:tc>
          <w:tcPr>
            <w:tcW w:w="3458" w:type="dxa"/>
          </w:tcPr>
          <w:p w14:paraId="617B3AF9" w14:textId="6594170B" w:rsidR="00C658FB" w:rsidRDefault="00806493">
            <w:pPr>
              <w:pStyle w:val="TableParagraph"/>
              <w:ind w:left="0"/>
              <w:rPr>
                <w:rFonts w:ascii="Times New Roman"/>
              </w:rPr>
            </w:pPr>
            <w:r>
              <w:t>Plan which competitions we would like to take part in through the year.</w:t>
            </w:r>
          </w:p>
        </w:tc>
        <w:tc>
          <w:tcPr>
            <w:tcW w:w="1663" w:type="dxa"/>
          </w:tcPr>
          <w:p w14:paraId="4F9251F3" w14:textId="65036FDE" w:rsidR="00C658FB" w:rsidRDefault="00806493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t>£ 450</w:t>
            </w:r>
          </w:p>
        </w:tc>
        <w:tc>
          <w:tcPr>
            <w:tcW w:w="3423" w:type="dxa"/>
          </w:tcPr>
          <w:p w14:paraId="0094F105" w14:textId="77777777" w:rsidR="00C658FB" w:rsidRDefault="00806493" w:rsidP="00FF198C">
            <w:pPr>
              <w:pStyle w:val="TableParagraph"/>
              <w:ind w:left="0"/>
            </w:pPr>
            <w:r>
              <w:t>Competition</w:t>
            </w:r>
            <w:r w:rsidR="00FF198C">
              <w:t>s attended: -Cricket tournament.</w:t>
            </w:r>
          </w:p>
          <w:p w14:paraId="3B5EBBE8" w14:textId="6CEEFC78" w:rsidR="00FF198C" w:rsidRDefault="00FF198C" w:rsidP="00FF198C">
            <w:pPr>
              <w:pStyle w:val="TableParagraph"/>
              <w:ind w:left="0"/>
              <w:rPr>
                <w:rFonts w:ascii="Times New Roman"/>
              </w:rPr>
            </w:pPr>
            <w:r>
              <w:t>Bocca/NAK got cancelled.</w:t>
            </w:r>
          </w:p>
        </w:tc>
        <w:tc>
          <w:tcPr>
            <w:tcW w:w="3076" w:type="dxa"/>
          </w:tcPr>
          <w:p w14:paraId="3C5B8AF3" w14:textId="398532C3" w:rsidR="00C658FB" w:rsidRDefault="00F664B8">
            <w:pPr>
              <w:pStyle w:val="TableParagraph"/>
              <w:ind w:left="0"/>
              <w:rPr>
                <w:rFonts w:ascii="Times New Roman"/>
              </w:rPr>
            </w:pPr>
            <w:r>
              <w:t>Increased participation with intra and inter competitions.</w:t>
            </w:r>
          </w:p>
        </w:tc>
      </w:tr>
    </w:tbl>
    <w:p w14:paraId="380D3E63" w14:textId="77777777" w:rsidR="00C658FB" w:rsidRDefault="00C658FB">
      <w:pPr>
        <w:pStyle w:val="BodyText"/>
        <w:rPr>
          <w:sz w:val="20"/>
        </w:rPr>
      </w:pPr>
    </w:p>
    <w:p w14:paraId="6F1F1F53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103CCA92" w14:textId="77777777">
        <w:trPr>
          <w:trHeight w:val="463"/>
        </w:trPr>
        <w:tc>
          <w:tcPr>
            <w:tcW w:w="7660" w:type="dxa"/>
            <w:gridSpan w:val="2"/>
          </w:tcPr>
          <w:p w14:paraId="1801984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378A4531" w14:textId="77777777">
        <w:trPr>
          <w:trHeight w:val="452"/>
        </w:trPr>
        <w:tc>
          <w:tcPr>
            <w:tcW w:w="1708" w:type="dxa"/>
          </w:tcPr>
          <w:p w14:paraId="0733FB8A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70458EF5" w14:textId="6FD896FE" w:rsidR="00C658FB" w:rsidRDefault="000C2CE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Louisa Aldridge</w:t>
            </w:r>
          </w:p>
        </w:tc>
      </w:tr>
      <w:tr w:rsidR="00C658FB" w14:paraId="35FB9FF1" w14:textId="77777777">
        <w:trPr>
          <w:trHeight w:val="432"/>
        </w:trPr>
        <w:tc>
          <w:tcPr>
            <w:tcW w:w="1708" w:type="dxa"/>
          </w:tcPr>
          <w:p w14:paraId="4E8D29C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8880A30" w14:textId="11CFFC62" w:rsidR="00C658FB" w:rsidRDefault="000C2CE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Sep 2023</w:t>
            </w:r>
            <w:bookmarkStart w:id="0" w:name="_GoBack"/>
            <w:bookmarkEnd w:id="0"/>
          </w:p>
        </w:tc>
      </w:tr>
      <w:tr w:rsidR="00C658FB" w14:paraId="5DEC51E5" w14:textId="77777777">
        <w:trPr>
          <w:trHeight w:val="461"/>
        </w:trPr>
        <w:tc>
          <w:tcPr>
            <w:tcW w:w="1708" w:type="dxa"/>
          </w:tcPr>
          <w:p w14:paraId="1133A57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05606416" w14:textId="79DA5FDF" w:rsidR="00C658FB" w:rsidRDefault="000C2CE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Lindsey Davies</w:t>
            </w:r>
          </w:p>
        </w:tc>
      </w:tr>
      <w:tr w:rsidR="00C658FB" w14:paraId="73A608AF" w14:textId="77777777">
        <w:trPr>
          <w:trHeight w:val="451"/>
        </w:trPr>
        <w:tc>
          <w:tcPr>
            <w:tcW w:w="1708" w:type="dxa"/>
          </w:tcPr>
          <w:p w14:paraId="4E0E96F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0C2FE64" w14:textId="4C943B0F" w:rsidR="00C658FB" w:rsidRDefault="000C2CE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2023</w:t>
            </w:r>
          </w:p>
        </w:tc>
      </w:tr>
      <w:tr w:rsidR="00C658FB" w14:paraId="4062AB76" w14:textId="77777777">
        <w:trPr>
          <w:trHeight w:val="451"/>
        </w:trPr>
        <w:tc>
          <w:tcPr>
            <w:tcW w:w="1708" w:type="dxa"/>
          </w:tcPr>
          <w:p w14:paraId="43A810E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219DDE37" w14:textId="77F6BA55" w:rsidR="00C658FB" w:rsidRDefault="000C2CE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Colin Lloyd</w:t>
            </w:r>
          </w:p>
        </w:tc>
      </w:tr>
      <w:tr w:rsidR="00C658FB" w14:paraId="60743F06" w14:textId="77777777">
        <w:trPr>
          <w:trHeight w:val="451"/>
        </w:trPr>
        <w:tc>
          <w:tcPr>
            <w:tcW w:w="1708" w:type="dxa"/>
          </w:tcPr>
          <w:p w14:paraId="2458B2A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9CA498A" w14:textId="10DC6C54" w:rsidR="00C658FB" w:rsidRDefault="000C2CE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4.10.23</w:t>
            </w:r>
          </w:p>
        </w:tc>
      </w:tr>
    </w:tbl>
    <w:p w14:paraId="66A2A7D0" w14:textId="77777777" w:rsidR="00A40625" w:rsidRDefault="00A40625"/>
    <w:sectPr w:rsidR="00A40625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4994D" w14:textId="77777777" w:rsidR="00643DAE" w:rsidRDefault="00643DAE">
      <w:r>
        <w:separator/>
      </w:r>
    </w:p>
  </w:endnote>
  <w:endnote w:type="continuationSeparator" w:id="0">
    <w:p w14:paraId="44C1CDBC" w14:textId="77777777" w:rsidR="00643DAE" w:rsidRDefault="0064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CE57" w14:textId="743C6B55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1BD4B9B" wp14:editId="460A382C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1119D909" wp14:editId="27A7FB1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16FF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257C258" wp14:editId="7353E31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3F17EE9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7316FF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2BC79DE2" wp14:editId="592AFDD9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9058E6B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uUXw0AALo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CG7lF8NAAC6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7316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2400C0F1" wp14:editId="3E43A30F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52220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0C0F1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09452220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16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4BF6AF39" wp14:editId="5350608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7F7F1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6AF39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3A67F7F1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92D9" w14:textId="77777777" w:rsidR="00643DAE" w:rsidRDefault="00643DAE">
      <w:r>
        <w:separator/>
      </w:r>
    </w:p>
  </w:footnote>
  <w:footnote w:type="continuationSeparator" w:id="0">
    <w:p w14:paraId="667D816E" w14:textId="77777777" w:rsidR="00643DAE" w:rsidRDefault="0064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D4B31"/>
    <w:multiLevelType w:val="hybridMultilevel"/>
    <w:tmpl w:val="B206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337C2"/>
    <w:rsid w:val="00092B0B"/>
    <w:rsid w:val="000C2CE4"/>
    <w:rsid w:val="001E63E7"/>
    <w:rsid w:val="001F5332"/>
    <w:rsid w:val="00394D3C"/>
    <w:rsid w:val="003D2AAF"/>
    <w:rsid w:val="00463AC6"/>
    <w:rsid w:val="0048405F"/>
    <w:rsid w:val="004D6D62"/>
    <w:rsid w:val="00623F0A"/>
    <w:rsid w:val="00643DAE"/>
    <w:rsid w:val="007316FF"/>
    <w:rsid w:val="007701D2"/>
    <w:rsid w:val="007C6D27"/>
    <w:rsid w:val="00806493"/>
    <w:rsid w:val="00822B6F"/>
    <w:rsid w:val="008C621F"/>
    <w:rsid w:val="008E4A76"/>
    <w:rsid w:val="00993857"/>
    <w:rsid w:val="00A40625"/>
    <w:rsid w:val="00AE5906"/>
    <w:rsid w:val="00B57420"/>
    <w:rsid w:val="00BA17A1"/>
    <w:rsid w:val="00C14FA7"/>
    <w:rsid w:val="00C658FB"/>
    <w:rsid w:val="00CE0C4B"/>
    <w:rsid w:val="00D131A0"/>
    <w:rsid w:val="00E24DBF"/>
    <w:rsid w:val="00E30DF6"/>
    <w:rsid w:val="00EA6182"/>
    <w:rsid w:val="00F664B8"/>
    <w:rsid w:val="00FD5D8B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42CF7B"/>
  <w15:docId w15:val="{1D3BBD3A-BA52-4476-991C-A136666F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822B6F"/>
    <w:rPr>
      <w:b/>
      <w:bCs/>
    </w:rPr>
  </w:style>
  <w:style w:type="paragraph" w:styleId="NoSpacing">
    <w:name w:val="No Spacing"/>
    <w:uiPriority w:val="1"/>
    <w:qFormat/>
    <w:rsid w:val="00623F0A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5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8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1833</Words>
  <Characters>10450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Astmoor - Head Teacher</cp:lastModifiedBy>
  <cp:revision>2</cp:revision>
  <dcterms:created xsi:type="dcterms:W3CDTF">2023-11-07T13:53:00Z</dcterms:created>
  <dcterms:modified xsi:type="dcterms:W3CDTF">2023-11-07T13:53:00Z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